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1C04" w14:textId="27D227CF" w:rsidR="00BB3463" w:rsidRDefault="00BB3463" w:rsidP="00BB3463">
      <w:pPr>
        <w:pStyle w:val="3GPPHeader"/>
        <w:rPr>
          <w:lang w:val="en-US"/>
        </w:rPr>
      </w:pPr>
      <w:r>
        <w:rPr>
          <w:lang w:val="en-US"/>
        </w:rPr>
        <w:t>3GPP TSG-RAN WG4 Meeting #115</w:t>
      </w:r>
      <w:r>
        <w:rPr>
          <w:lang w:val="en-US"/>
        </w:rPr>
        <w:tab/>
        <w:t>R4-</w:t>
      </w:r>
      <w:r w:rsidR="005D17B0" w:rsidRPr="005D17B0">
        <w:rPr>
          <w:lang w:val="en-US"/>
        </w:rPr>
        <w:t>2507812</w:t>
      </w:r>
    </w:p>
    <w:p w14:paraId="051D7A82" w14:textId="77777777" w:rsidR="00BB3463" w:rsidRDefault="00BB3463" w:rsidP="00BB3463">
      <w:pPr>
        <w:pStyle w:val="3GPPHeader"/>
        <w:rPr>
          <w:lang w:val="en-US"/>
        </w:rPr>
      </w:pPr>
      <w:r>
        <w:rPr>
          <w:lang w:val="en-US"/>
        </w:rPr>
        <w:t>Malta, MT, May 19 – 23, 2025</w:t>
      </w:r>
    </w:p>
    <w:p w14:paraId="5389C671" w14:textId="43EF574E" w:rsidR="002B04F8" w:rsidRPr="00714535" w:rsidRDefault="002B04F8" w:rsidP="002B04F8">
      <w:pPr>
        <w:pStyle w:val="3GPPHeader"/>
      </w:pPr>
      <w:r w:rsidRPr="00714535">
        <w:t>Agenda Item:</w:t>
      </w:r>
      <w:r w:rsidRPr="00714535">
        <w:tab/>
      </w:r>
      <w:r w:rsidR="006178CF" w:rsidRPr="006178CF">
        <w:t>7.28.5.1</w:t>
      </w:r>
    </w:p>
    <w:p w14:paraId="7E06CF5F" w14:textId="77777777" w:rsidR="00F354F0" w:rsidRPr="00714535" w:rsidRDefault="00F354F0" w:rsidP="00F354F0">
      <w:pPr>
        <w:pStyle w:val="3GPPHeader"/>
      </w:pPr>
      <w:r w:rsidRPr="00714535">
        <w:t>Source:</w:t>
      </w:r>
      <w:r w:rsidRPr="00714535">
        <w:tab/>
        <w:t>MediaTek Inc.</w:t>
      </w:r>
    </w:p>
    <w:p w14:paraId="3A8FC3FA" w14:textId="2A0B69D7" w:rsidR="008A22CF" w:rsidRPr="00714535" w:rsidRDefault="008A22CF" w:rsidP="0014682B">
      <w:pPr>
        <w:pStyle w:val="3GPPHeader"/>
        <w:ind w:left="284" w:hanging="284"/>
      </w:pPr>
      <w:r w:rsidRPr="00714535">
        <w:t>Title:</w:t>
      </w:r>
      <w:r w:rsidRPr="00714535">
        <w:tab/>
      </w:r>
      <w:r w:rsidR="003B405B" w:rsidRPr="00714535">
        <w:t>Simulation assumption</w:t>
      </w:r>
      <w:r w:rsidR="00AF09ED" w:rsidRPr="00714535">
        <w:t>s</w:t>
      </w:r>
      <w:r w:rsidR="003B405B" w:rsidRPr="00714535">
        <w:t xml:space="preserve"> for </w:t>
      </w:r>
      <w:r w:rsidR="00B65DBF">
        <w:t xml:space="preserve">R19 </w:t>
      </w:r>
      <w:r w:rsidR="00714535" w:rsidRPr="00714535">
        <w:t>LP-WUS</w:t>
      </w:r>
    </w:p>
    <w:p w14:paraId="385E2C9B" w14:textId="58E09217" w:rsidR="008A22CF" w:rsidRPr="00714535" w:rsidRDefault="008A22CF" w:rsidP="008A22CF">
      <w:pPr>
        <w:pStyle w:val="3GPPHeader"/>
      </w:pPr>
      <w:r w:rsidRPr="00714535">
        <w:t>Document for:</w:t>
      </w:r>
      <w:r w:rsidRPr="00714535">
        <w:tab/>
      </w:r>
      <w:r w:rsidR="003D5273" w:rsidRPr="00714535">
        <w:t>Discussion</w:t>
      </w:r>
      <w:r w:rsidR="003F5E8A" w:rsidRPr="00714535">
        <w:t xml:space="preserve"> </w:t>
      </w:r>
    </w:p>
    <w:p w14:paraId="1DE8240F" w14:textId="32419FBE" w:rsidR="009B01F8" w:rsidRPr="00714535" w:rsidRDefault="009B01F8" w:rsidP="003914AD">
      <w:pPr>
        <w:pStyle w:val="Heading1"/>
        <w:numPr>
          <w:ilvl w:val="0"/>
          <w:numId w:val="3"/>
        </w:numPr>
        <w:rPr>
          <w:lang w:val="en-US"/>
        </w:rPr>
      </w:pPr>
      <w:r w:rsidRPr="00714535">
        <w:rPr>
          <w:lang w:val="en-US"/>
        </w:rPr>
        <w:t>Introduction</w:t>
      </w:r>
    </w:p>
    <w:p w14:paraId="66A106B0" w14:textId="3BB49E16" w:rsidR="00AF09ED" w:rsidRPr="00990906" w:rsidRDefault="003B405B" w:rsidP="006D75DD">
      <w:pPr>
        <w:jc w:val="both"/>
        <w:rPr>
          <w:rFonts w:ascii="Times New Roman" w:hAnsi="Times New Roman" w:cs="Times New Roman"/>
        </w:rPr>
      </w:pPr>
      <w:bookmarkStart w:id="0" w:name="_Hlk127303950"/>
      <w:r w:rsidRPr="00990906">
        <w:rPr>
          <w:rFonts w:ascii="Times New Roman" w:hAnsi="Times New Roman" w:cs="Times New Roman"/>
        </w:rPr>
        <w:t xml:space="preserve">In </w:t>
      </w:r>
      <w:r w:rsidR="00990906" w:rsidRPr="00990906">
        <w:rPr>
          <w:rFonts w:ascii="Times New Roman" w:hAnsi="Times New Roman" w:cs="Times New Roman"/>
        </w:rPr>
        <w:t>the last</w:t>
      </w:r>
      <w:r w:rsidRPr="00990906">
        <w:rPr>
          <w:rFonts w:ascii="Times New Roman" w:hAnsi="Times New Roman" w:cs="Times New Roman"/>
        </w:rPr>
        <w:t xml:space="preserve"> meeting, </w:t>
      </w:r>
      <w:r w:rsidR="00990906" w:rsidRPr="00990906">
        <w:rPr>
          <w:rFonts w:ascii="Times New Roman" w:hAnsi="Times New Roman" w:cs="Times New Roman"/>
        </w:rPr>
        <w:t xml:space="preserve">RAN4 discussed the </w:t>
      </w:r>
      <w:r w:rsidRPr="00990906">
        <w:rPr>
          <w:rFonts w:ascii="Times New Roman" w:hAnsi="Times New Roman" w:cs="Times New Roman"/>
        </w:rPr>
        <w:t>simulation for LP-WUS/WUR in FR1</w:t>
      </w:r>
      <w:r w:rsidR="00D27013">
        <w:rPr>
          <w:rFonts w:ascii="Times New Roman" w:hAnsi="Times New Roman" w:cs="Times New Roman"/>
        </w:rPr>
        <w:t xml:space="preserve"> </w:t>
      </w:r>
      <w:r w:rsidR="00990906" w:rsidRPr="00990906">
        <w:rPr>
          <w:rFonts w:ascii="Times New Roman" w:hAnsi="Times New Roman" w:cs="Times New Roman"/>
        </w:rPr>
        <w:t xml:space="preserve">and </w:t>
      </w:r>
      <w:r w:rsidR="00D27013">
        <w:rPr>
          <w:rFonts w:ascii="Times New Roman" w:hAnsi="Times New Roman" w:cs="Times New Roman"/>
        </w:rPr>
        <w:t>the progress is</w:t>
      </w:r>
      <w:r w:rsidR="00990906" w:rsidRPr="00990906">
        <w:rPr>
          <w:rFonts w:ascii="Times New Roman" w:hAnsi="Times New Roman" w:cs="Times New Roman"/>
        </w:rPr>
        <w:t xml:space="preserve"> captured in the </w:t>
      </w:r>
      <w:r w:rsidRPr="00990906">
        <w:rPr>
          <w:rFonts w:ascii="Times New Roman" w:hAnsi="Times New Roman" w:cs="Times New Roman"/>
        </w:rPr>
        <w:t xml:space="preserve">WF </w:t>
      </w:r>
      <w:r w:rsidRPr="00990906">
        <w:rPr>
          <w:rFonts w:ascii="Times New Roman" w:hAnsi="Times New Roman" w:cs="Times New Roman"/>
        </w:rPr>
        <w:fldChar w:fldCharType="begin"/>
      </w:r>
      <w:r w:rsidRPr="00990906">
        <w:rPr>
          <w:rFonts w:ascii="Times New Roman" w:hAnsi="Times New Roman" w:cs="Times New Roman"/>
        </w:rPr>
        <w:instrText xml:space="preserve"> REF _Ref173834746 \r \h </w:instrText>
      </w:r>
      <w:r w:rsidR="00794360" w:rsidRPr="00990906">
        <w:rPr>
          <w:rFonts w:ascii="Times New Roman" w:hAnsi="Times New Roman" w:cs="Times New Roman"/>
        </w:rPr>
        <w:instrText xml:space="preserve"> \* MERGEFORMAT </w:instrText>
      </w:r>
      <w:r w:rsidRPr="00990906">
        <w:rPr>
          <w:rFonts w:ascii="Times New Roman" w:hAnsi="Times New Roman" w:cs="Times New Roman"/>
        </w:rPr>
      </w:r>
      <w:r w:rsidRPr="00990906">
        <w:rPr>
          <w:rFonts w:ascii="Times New Roman" w:hAnsi="Times New Roman" w:cs="Times New Roman"/>
        </w:rPr>
        <w:fldChar w:fldCharType="separate"/>
      </w:r>
      <w:r w:rsidR="006F0CE1">
        <w:rPr>
          <w:rFonts w:ascii="Times New Roman" w:hAnsi="Times New Roman" w:cs="Times New Roman"/>
        </w:rPr>
        <w:t>[1]</w:t>
      </w:r>
      <w:r w:rsidRPr="00990906">
        <w:rPr>
          <w:rFonts w:ascii="Times New Roman" w:hAnsi="Times New Roman" w:cs="Times New Roman"/>
        </w:rPr>
        <w:fldChar w:fldCharType="end"/>
      </w:r>
      <w:r w:rsidRPr="00990906">
        <w:rPr>
          <w:rFonts w:ascii="Times New Roman" w:hAnsi="Times New Roman" w:cs="Times New Roman"/>
        </w:rPr>
        <w:t>.</w:t>
      </w:r>
      <w:r w:rsidR="00990906" w:rsidRPr="00990906">
        <w:rPr>
          <w:rFonts w:ascii="Times New Roman" w:hAnsi="Times New Roman" w:cs="Times New Roman"/>
        </w:rPr>
        <w:t xml:space="preserve"> </w:t>
      </w:r>
      <w:r w:rsidR="00AF09ED" w:rsidRPr="00990906">
        <w:rPr>
          <w:rFonts w:ascii="Times New Roman" w:hAnsi="Times New Roman" w:cs="Times New Roman"/>
        </w:rPr>
        <w:t>In this contribution,</w:t>
      </w:r>
      <w:r w:rsidR="00990906" w:rsidRPr="00990906">
        <w:rPr>
          <w:rFonts w:ascii="Times New Roman" w:hAnsi="Times New Roman" w:cs="Times New Roman"/>
        </w:rPr>
        <w:t xml:space="preserve"> we further discuss</w:t>
      </w:r>
      <w:r w:rsidR="00AF09ED" w:rsidRPr="00990906">
        <w:rPr>
          <w:rFonts w:ascii="Times New Roman" w:hAnsi="Times New Roman" w:cs="Times New Roman"/>
        </w:rPr>
        <w:t xml:space="preserve"> the</w:t>
      </w:r>
      <w:r w:rsidR="00990906" w:rsidRPr="00990906">
        <w:rPr>
          <w:rFonts w:ascii="Times New Roman" w:hAnsi="Times New Roman" w:cs="Times New Roman"/>
        </w:rPr>
        <w:t xml:space="preserve"> remaining aspects </w:t>
      </w:r>
      <w:r w:rsidR="00D27013">
        <w:rPr>
          <w:rFonts w:ascii="Times New Roman" w:hAnsi="Times New Roman" w:cs="Times New Roman"/>
        </w:rPr>
        <w:t>related to the</w:t>
      </w:r>
      <w:r w:rsidR="00AF09ED" w:rsidRPr="00990906">
        <w:rPr>
          <w:rFonts w:ascii="Times New Roman" w:hAnsi="Times New Roman" w:cs="Times New Roman"/>
        </w:rPr>
        <w:t xml:space="preserve"> simulation assumption</w:t>
      </w:r>
      <w:r w:rsidR="00D27013">
        <w:rPr>
          <w:rFonts w:ascii="Times New Roman" w:hAnsi="Times New Roman" w:cs="Times New Roman"/>
        </w:rPr>
        <w:t>/results</w:t>
      </w:r>
      <w:r w:rsidR="00AF09ED" w:rsidRPr="00990906">
        <w:rPr>
          <w:rFonts w:ascii="Times New Roman" w:hAnsi="Times New Roman" w:cs="Times New Roman"/>
        </w:rPr>
        <w:t xml:space="preserve"> </w:t>
      </w:r>
      <w:r w:rsidR="00714535" w:rsidRPr="00990906">
        <w:rPr>
          <w:rFonts w:ascii="Times New Roman" w:hAnsi="Times New Roman" w:cs="Times New Roman"/>
        </w:rPr>
        <w:t xml:space="preserve">for RRM performance </w:t>
      </w:r>
      <w:r w:rsidR="00AF09ED" w:rsidRPr="00990906">
        <w:rPr>
          <w:rFonts w:ascii="Times New Roman" w:hAnsi="Times New Roman" w:cs="Times New Roman"/>
        </w:rPr>
        <w:t xml:space="preserve">evaluation </w:t>
      </w:r>
      <w:r w:rsidR="00714535" w:rsidRPr="00990906">
        <w:rPr>
          <w:rFonts w:ascii="Times New Roman" w:hAnsi="Times New Roman" w:cs="Times New Roman"/>
        </w:rPr>
        <w:t>for LP-WUS/WUR UE</w:t>
      </w:r>
      <w:r w:rsidR="00990906" w:rsidRPr="00990906">
        <w:rPr>
          <w:rFonts w:ascii="Times New Roman" w:hAnsi="Times New Roman" w:cs="Times New Roman"/>
        </w:rPr>
        <w:t>.</w:t>
      </w:r>
    </w:p>
    <w:bookmarkEnd w:id="0"/>
    <w:p w14:paraId="63B30870" w14:textId="43D1C734" w:rsidR="006913F6" w:rsidRPr="00714535" w:rsidRDefault="003B405B" w:rsidP="003914AD">
      <w:pPr>
        <w:pStyle w:val="Heading1"/>
        <w:numPr>
          <w:ilvl w:val="0"/>
          <w:numId w:val="3"/>
        </w:numPr>
        <w:rPr>
          <w:lang w:val="en-US"/>
        </w:rPr>
      </w:pPr>
      <w:r w:rsidRPr="00714535">
        <w:rPr>
          <w:lang w:val="en-US"/>
        </w:rPr>
        <w:t>Simulation assumptions</w:t>
      </w:r>
      <w:r w:rsidR="00664482">
        <w:rPr>
          <w:lang w:val="en-US"/>
        </w:rPr>
        <w:t xml:space="preserve"> and results</w:t>
      </w:r>
    </w:p>
    <w:p w14:paraId="4D1C16B7" w14:textId="0A25AF38" w:rsidR="00826F72" w:rsidRDefault="00826F72" w:rsidP="00BC2282">
      <w:pPr>
        <w:jc w:val="both"/>
        <w:rPr>
          <w:rFonts w:ascii="Times New Roman" w:hAnsi="Times New Roman" w:cs="Times New Roman"/>
        </w:rPr>
      </w:pPr>
      <w:r>
        <w:rPr>
          <w:rFonts w:ascii="Times New Roman" w:hAnsi="Times New Roman" w:cs="Times New Roman"/>
        </w:rPr>
        <w:t xml:space="preserve">Regarding the </w:t>
      </w:r>
      <w:r w:rsidRPr="00826F72">
        <w:rPr>
          <w:rFonts w:ascii="Times New Roman" w:hAnsi="Times New Roman" w:cs="Times New Roman"/>
        </w:rPr>
        <w:t>target SNR for LP-WUR RRM measurements</w:t>
      </w:r>
      <w:r>
        <w:rPr>
          <w:rFonts w:ascii="Times New Roman" w:hAnsi="Times New Roman" w:cs="Times New Roman"/>
        </w:rPr>
        <w:t>,</w:t>
      </w:r>
      <w:r w:rsidRPr="00826F72">
        <w:rPr>
          <w:rFonts w:ascii="Times New Roman" w:hAnsi="Times New Roman" w:cs="Times New Roman"/>
        </w:rPr>
        <w:t xml:space="preserve"> </w:t>
      </w:r>
      <w:r>
        <w:rPr>
          <w:rFonts w:ascii="Times New Roman" w:hAnsi="Times New Roman" w:cs="Times New Roman"/>
        </w:rPr>
        <w:t>it was agreed (in RAN4#114) to include -</w:t>
      </w:r>
      <w:r w:rsidRPr="00826F72">
        <w:rPr>
          <w:rFonts w:ascii="Times New Roman" w:hAnsi="Times New Roman" w:cs="Times New Roman"/>
        </w:rPr>
        <w:t>6dB as side condition requirement</w:t>
      </w:r>
      <w:r>
        <w:rPr>
          <w:rFonts w:ascii="Times New Roman" w:hAnsi="Times New Roman" w:cs="Times New Roman"/>
        </w:rPr>
        <w:t xml:space="preserve"> in addition to the other agreed values (-3dB, 0.5dB, 2dB dB), which</w:t>
      </w:r>
      <w:r w:rsidRPr="00826F72">
        <w:rPr>
          <w:rFonts w:ascii="Times New Roman" w:hAnsi="Times New Roman" w:cs="Times New Roman"/>
        </w:rPr>
        <w:t xml:space="preserve"> align with RAN1 </w:t>
      </w:r>
      <w:r>
        <w:rPr>
          <w:rFonts w:ascii="Times New Roman" w:hAnsi="Times New Roman" w:cs="Times New Roman"/>
        </w:rPr>
        <w:t xml:space="preserve">conclusion. The agreement in RAN4#114 is captured below </w:t>
      </w:r>
      <w:r>
        <w:rPr>
          <w:rFonts w:ascii="Times New Roman" w:hAnsi="Times New Roman" w:cs="Times New Roman"/>
        </w:rPr>
        <w:fldChar w:fldCharType="begin"/>
      </w:r>
      <w:r>
        <w:rPr>
          <w:rFonts w:ascii="Times New Roman" w:hAnsi="Times New Roman" w:cs="Times New Roman"/>
        </w:rPr>
        <w:instrText xml:space="preserve"> REF _Ref194086365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826F72" w14:paraId="74A23FE9" w14:textId="77777777" w:rsidTr="00826F72">
        <w:tc>
          <w:tcPr>
            <w:tcW w:w="9629" w:type="dxa"/>
          </w:tcPr>
          <w:p w14:paraId="2B302109" w14:textId="77777777" w:rsidR="00826F72" w:rsidRDefault="00826F72" w:rsidP="00826F72">
            <w:pPr>
              <w:rPr>
                <w:rFonts w:ascii="Times New Roman" w:eastAsia="SimSun" w:hAnsi="Times New Roman" w:cs="Times New Roman"/>
                <w:b/>
                <w:color w:val="000000"/>
                <w:kern w:val="0"/>
                <w:sz w:val="20"/>
                <w:szCs w:val="20"/>
                <w:u w:val="single"/>
                <w:lang w:eastAsia="ko-KR"/>
                <w14:ligatures w14:val="none"/>
              </w:rPr>
            </w:pPr>
            <w:r>
              <w:rPr>
                <w:b/>
                <w:color w:val="000000"/>
                <w:u w:val="single"/>
                <w:lang w:eastAsia="ko-KR"/>
              </w:rPr>
              <w:t xml:space="preserve">Issue 2-1-1: SINR </w:t>
            </w:r>
            <w:proofErr w:type="gramStart"/>
            <w:r>
              <w:rPr>
                <w:b/>
                <w:color w:val="000000"/>
                <w:u w:val="single"/>
                <w:lang w:eastAsia="ko-KR"/>
              </w:rPr>
              <w:t>setting</w:t>
            </w:r>
            <w:proofErr w:type="gramEnd"/>
          </w:p>
          <w:p w14:paraId="70701788" w14:textId="77777777" w:rsidR="00826F72" w:rsidRDefault="00826F72" w:rsidP="00826F72">
            <w:pPr>
              <w:rPr>
                <w:color w:val="000000" w:themeColor="text1"/>
                <w:lang w:val="en-US"/>
              </w:rPr>
            </w:pPr>
            <w:r>
              <w:rPr>
                <w:color w:val="000000" w:themeColor="text1"/>
                <w:lang w:val="en-US"/>
              </w:rPr>
              <w:t xml:space="preserve">Agreement: </w:t>
            </w:r>
          </w:p>
          <w:p w14:paraId="17439E44" w14:textId="77777777" w:rsidR="00826F72" w:rsidRDefault="00826F72" w:rsidP="00826F72">
            <w:pPr>
              <w:rPr>
                <w:rFonts w:eastAsia="SimSun"/>
                <w:bCs/>
                <w:lang w:eastAsia="en-US"/>
              </w:rPr>
            </w:pPr>
            <w:r>
              <w:rPr>
                <w:bCs/>
              </w:rPr>
              <w:t xml:space="preserve">Include -6 dB SINR in simulation assumptions SINR and -6 dB SINR is low priority and depending on company </w:t>
            </w:r>
            <w:proofErr w:type="gramStart"/>
            <w:r>
              <w:rPr>
                <w:bCs/>
              </w:rPr>
              <w:t>input;</w:t>
            </w:r>
            <w:proofErr w:type="gramEnd"/>
          </w:p>
          <w:p w14:paraId="2458903D" w14:textId="53C0128E" w:rsidR="00826F72" w:rsidRPr="00826F72" w:rsidRDefault="00826F72" w:rsidP="00826F72">
            <w:pPr>
              <w:rPr>
                <w:bCs/>
              </w:rPr>
            </w:pPr>
            <w:r>
              <w:rPr>
                <w:bCs/>
              </w:rPr>
              <w:t>Treat -0.5dB and 2dB SINR as low priority cases;</w:t>
            </w:r>
          </w:p>
        </w:tc>
      </w:tr>
    </w:tbl>
    <w:p w14:paraId="77704EFE" w14:textId="56E29287" w:rsidR="00826F72" w:rsidRDefault="00826F72" w:rsidP="00BC2282">
      <w:pPr>
        <w:jc w:val="both"/>
        <w:rPr>
          <w:rFonts w:ascii="Times New Roman" w:hAnsi="Times New Roman" w:cs="Times New Roman"/>
        </w:rPr>
      </w:pPr>
    </w:p>
    <w:p w14:paraId="2208AC30" w14:textId="639A1382" w:rsidR="00826F72" w:rsidRDefault="00826F72" w:rsidP="00826F72">
      <w:pPr>
        <w:jc w:val="both"/>
        <w:rPr>
          <w:rFonts w:ascii="Times New Roman" w:hAnsi="Times New Roman" w:cs="Times New Roman"/>
        </w:rPr>
      </w:pPr>
      <w:r>
        <w:rPr>
          <w:rFonts w:ascii="Times New Roman" w:hAnsi="Times New Roman" w:cs="Times New Roman"/>
        </w:rPr>
        <w:t xml:space="preserve">Therefore, considering the worst-case scenario, we provide our </w:t>
      </w:r>
      <w:r w:rsidR="00D27013">
        <w:rPr>
          <w:rFonts w:ascii="Times New Roman" w:hAnsi="Times New Roman" w:cs="Times New Roman"/>
        </w:rPr>
        <w:t xml:space="preserve">simulation </w:t>
      </w:r>
      <w:r>
        <w:rPr>
          <w:rFonts w:ascii="Times New Roman" w:hAnsi="Times New Roman" w:cs="Times New Roman"/>
        </w:rPr>
        <w:t xml:space="preserve">results based on two values of SNR (-3dB and -6dB) for RRM measurement accuracy as shown in </w:t>
      </w:r>
      <w:r>
        <w:rPr>
          <w:rFonts w:ascii="Times New Roman" w:hAnsi="Times New Roman" w:cs="Times New Roman"/>
        </w:rPr>
        <w:fldChar w:fldCharType="begin"/>
      </w:r>
      <w:r>
        <w:rPr>
          <w:rFonts w:ascii="Times New Roman" w:hAnsi="Times New Roman" w:cs="Times New Roman"/>
        </w:rPr>
        <w:instrText xml:space="preserve"> REF _Ref194085444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Table 1</w:t>
      </w:r>
      <w:r>
        <w:rPr>
          <w:rFonts w:ascii="Times New Roman" w:hAnsi="Times New Roman" w:cs="Times New Roman"/>
        </w:rPr>
        <w:fldChar w:fldCharType="end"/>
      </w:r>
      <w:r>
        <w:rPr>
          <w:rFonts w:ascii="Times New Roman" w:hAnsi="Times New Roman" w:cs="Times New Roman"/>
        </w:rPr>
        <w:t>.</w:t>
      </w:r>
    </w:p>
    <w:p w14:paraId="6CE41905" w14:textId="77777777" w:rsidR="00D27013" w:rsidRDefault="00D27013" w:rsidP="00D27013">
      <w:pPr>
        <w:pStyle w:val="Caption"/>
        <w:keepNext/>
        <w:jc w:val="center"/>
      </w:pPr>
      <w:r>
        <w:t xml:space="preserve">Table </w:t>
      </w:r>
      <w:fldSimple w:instr=" SEQ Table \* ARABIC ">
        <w:r>
          <w:rPr>
            <w:noProof/>
          </w:rPr>
          <w:t>1</w:t>
        </w:r>
      </w:fldSimple>
      <w:r>
        <w:t>: RSRP error (dB) in TDL-C channel for OOK</w:t>
      </w:r>
    </w:p>
    <w:tbl>
      <w:tblPr>
        <w:tblW w:w="8925" w:type="dxa"/>
        <w:jc w:val="center"/>
        <w:tblLayout w:type="fixed"/>
        <w:tblLook w:val="04A0" w:firstRow="1" w:lastRow="0" w:firstColumn="1" w:lastColumn="0" w:noHBand="0" w:noVBand="1"/>
      </w:tblPr>
      <w:tblGrid>
        <w:gridCol w:w="557"/>
        <w:gridCol w:w="882"/>
        <w:gridCol w:w="525"/>
        <w:gridCol w:w="525"/>
        <w:gridCol w:w="525"/>
        <w:gridCol w:w="928"/>
        <w:gridCol w:w="525"/>
        <w:gridCol w:w="525"/>
        <w:gridCol w:w="525"/>
        <w:gridCol w:w="1044"/>
        <w:gridCol w:w="946"/>
        <w:gridCol w:w="1418"/>
      </w:tblGrid>
      <w:tr w:rsidR="00D27013" w14:paraId="4856843D" w14:textId="77777777" w:rsidTr="00D27013">
        <w:trPr>
          <w:trHeight w:val="559"/>
          <w:jc w:val="center"/>
        </w:trPr>
        <w:tc>
          <w:tcPr>
            <w:tcW w:w="558"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05A0BD0C"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w:t>
            </w:r>
            <w:proofErr w:type="gramStart"/>
            <w:r>
              <w:rPr>
                <w:rFonts w:ascii="Calibri" w:eastAsia="Times New Roman" w:hAnsi="Calibri" w:cs="Calibri"/>
                <w:b/>
                <w:bCs/>
                <w:color w:val="000000"/>
                <w:sz w:val="14"/>
                <w:szCs w:val="16"/>
                <w:lang w:val="en-US" w:eastAsia="ja-JP"/>
              </w:rPr>
              <w:t>M,L</w:t>
            </w:r>
            <w:proofErr w:type="gramEnd"/>
            <w:r>
              <w:rPr>
                <w:rFonts w:ascii="Calibri" w:eastAsia="Times New Roman" w:hAnsi="Calibri" w:cs="Calibri"/>
                <w:b/>
                <w:bCs/>
                <w:color w:val="000000"/>
                <w:sz w:val="14"/>
                <w:szCs w:val="16"/>
                <w:lang w:val="en-US" w:eastAsia="ja-JP"/>
              </w:rPr>
              <w:t>}</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02811BF4"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LP-SS Binary Sequence</w:t>
            </w:r>
          </w:p>
        </w:tc>
        <w:tc>
          <w:tcPr>
            <w:tcW w:w="5122" w:type="dxa"/>
            <w:gridSpan w:val="8"/>
            <w:tcBorders>
              <w:top w:val="single" w:sz="4" w:space="0" w:color="auto"/>
              <w:left w:val="nil"/>
              <w:bottom w:val="single" w:sz="4" w:space="0" w:color="auto"/>
              <w:right w:val="single" w:sz="4" w:space="0" w:color="auto"/>
            </w:tcBorders>
            <w:shd w:val="clear" w:color="auto" w:fill="FCE4D6"/>
            <w:vAlign w:val="center"/>
            <w:hideMark/>
          </w:tcPr>
          <w:p w14:paraId="2E1A01A9"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RSRP Measurement Accuracy [dB] vs Number of Samples X</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36BE75B5" w14:textId="77777777" w:rsidR="00D27013" w:rsidRDefault="00D27013">
            <w:pPr>
              <w:spacing w:after="0" w:line="252" w:lineRule="auto"/>
              <w:jc w:val="center"/>
              <w:rPr>
                <w:rFonts w:ascii="Calibri" w:hAnsi="Calibri" w:cs="Calibri"/>
                <w:b/>
                <w:bCs/>
                <w:color w:val="000000"/>
                <w:sz w:val="14"/>
                <w:szCs w:val="16"/>
                <w:lang w:val="en-US" w:eastAsia="ja-JP"/>
              </w:rPr>
            </w:pPr>
            <w:proofErr w:type="gramStart"/>
            <w:r>
              <w:rPr>
                <w:rFonts w:ascii="Calibri" w:eastAsia="Times New Roman" w:hAnsi="Calibri" w:cs="Calibri"/>
                <w:b/>
                <w:bCs/>
                <w:color w:val="000000"/>
                <w:sz w:val="14"/>
                <w:szCs w:val="16"/>
                <w:lang w:val="en-US" w:eastAsia="ja-JP"/>
              </w:rPr>
              <w:t>SINR(</w:t>
            </w:r>
            <w:proofErr w:type="gramEnd"/>
            <w:r>
              <w:rPr>
                <w:rFonts w:ascii="Calibri" w:eastAsia="Times New Roman" w:hAnsi="Calibri" w:cs="Calibri"/>
                <w:b/>
                <w:bCs/>
                <w:color w:val="000000"/>
                <w:sz w:val="14"/>
                <w:szCs w:val="16"/>
                <w:lang w:val="en-US" w:eastAsia="ja-JP"/>
              </w:rPr>
              <w:t>dB)</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43B66BE8"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Comments</w:t>
            </w:r>
          </w:p>
        </w:tc>
      </w:tr>
      <w:tr w:rsidR="00D27013" w14:paraId="5AF62DA4" w14:textId="77777777" w:rsidTr="00D27013">
        <w:trPr>
          <w:trHeight w:val="40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A1BF3A6"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5D5EF8D3"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2503" w:type="dxa"/>
            <w:gridSpan w:val="4"/>
            <w:tcBorders>
              <w:top w:val="single" w:sz="4" w:space="0" w:color="auto"/>
              <w:left w:val="nil"/>
              <w:bottom w:val="single" w:sz="4" w:space="0" w:color="auto"/>
              <w:right w:val="single" w:sz="4" w:space="0" w:color="auto"/>
            </w:tcBorders>
            <w:shd w:val="clear" w:color="auto" w:fill="FCE4D6"/>
            <w:vAlign w:val="center"/>
            <w:hideMark/>
          </w:tcPr>
          <w:p w14:paraId="1F7CA879"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 samples</w:t>
            </w:r>
          </w:p>
        </w:tc>
        <w:tc>
          <w:tcPr>
            <w:tcW w:w="2619" w:type="dxa"/>
            <w:gridSpan w:val="4"/>
            <w:tcBorders>
              <w:top w:val="single" w:sz="4" w:space="0" w:color="auto"/>
              <w:left w:val="nil"/>
              <w:bottom w:val="single" w:sz="4" w:space="0" w:color="auto"/>
              <w:right w:val="single" w:sz="4" w:space="0" w:color="auto"/>
            </w:tcBorders>
            <w:shd w:val="clear" w:color="auto" w:fill="FCE4D6"/>
            <w:vAlign w:val="center"/>
            <w:hideMark/>
          </w:tcPr>
          <w:p w14:paraId="0C57DA11" w14:textId="77777777" w:rsidR="00D27013" w:rsidRDefault="00D27013">
            <w:pPr>
              <w:spacing w:after="0" w:line="252" w:lineRule="auto"/>
              <w:jc w:val="center"/>
              <w:rPr>
                <w:rFonts w:ascii="Calibri" w:eastAsia="Times New Roman" w:hAnsi="Calibri" w:cs="Calibri"/>
                <w:b/>
                <w:bCs/>
                <w:color w:val="000000"/>
                <w:sz w:val="12"/>
                <w:szCs w:val="14"/>
                <w:lang w:val="en-US" w:eastAsia="ja-JP"/>
              </w:rPr>
            </w:pPr>
            <w:r>
              <w:rPr>
                <w:rFonts w:ascii="Calibri" w:eastAsia="Times New Roman" w:hAnsi="Calibri" w:cs="Calibri"/>
                <w:b/>
                <w:bCs/>
                <w:color w:val="000000"/>
                <w:sz w:val="14"/>
                <w:szCs w:val="16"/>
                <w:lang w:val="en-US" w:eastAsia="ja-JP"/>
              </w:rPr>
              <w:t>5 samples</w:t>
            </w: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215562D1" w14:textId="77777777" w:rsidR="00D27013" w:rsidRDefault="00D27013">
            <w:pPr>
              <w:spacing w:after="0" w:line="240" w:lineRule="auto"/>
              <w:rPr>
                <w:rFonts w:ascii="Calibri" w:hAnsi="Calibri" w:cs="Calibri"/>
                <w:b/>
                <w:bCs/>
                <w:color w:val="000000"/>
                <w:sz w:val="14"/>
                <w:szCs w:val="16"/>
                <w:lang w:val="en-US"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BCBEF2"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56AF190B" w14:textId="77777777" w:rsidTr="00D27013">
        <w:trPr>
          <w:trHeight w:val="52"/>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141E3B7"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7C9B5FA"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20571123"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473932F9"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50%</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78654A54"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95%</w:t>
            </w:r>
          </w:p>
        </w:tc>
        <w:tc>
          <w:tcPr>
            <w:tcW w:w="928" w:type="dxa"/>
            <w:tcBorders>
              <w:top w:val="single" w:sz="4" w:space="0" w:color="auto"/>
              <w:left w:val="nil"/>
              <w:bottom w:val="single" w:sz="4" w:space="0" w:color="auto"/>
              <w:right w:val="single" w:sz="4" w:space="0" w:color="auto"/>
            </w:tcBorders>
            <w:shd w:val="clear" w:color="auto" w:fill="FCE4D6"/>
            <w:vAlign w:val="center"/>
            <w:hideMark/>
          </w:tcPr>
          <w:p w14:paraId="60E16A7B"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2"/>
                <w:szCs w:val="14"/>
                <w:lang w:val="en-US" w:eastAsia="ja-JP"/>
              </w:rPr>
              <w:t>Absolute accuracy</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42BED52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2E0475FD"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50%</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7C2F3A8E"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95%</w:t>
            </w:r>
          </w:p>
        </w:tc>
        <w:tc>
          <w:tcPr>
            <w:tcW w:w="1044" w:type="dxa"/>
            <w:tcBorders>
              <w:top w:val="single" w:sz="4" w:space="0" w:color="auto"/>
              <w:left w:val="nil"/>
              <w:bottom w:val="single" w:sz="4" w:space="0" w:color="auto"/>
              <w:right w:val="single" w:sz="4" w:space="0" w:color="auto"/>
            </w:tcBorders>
            <w:shd w:val="clear" w:color="auto" w:fill="FCE4D6"/>
            <w:vAlign w:val="center"/>
            <w:hideMark/>
          </w:tcPr>
          <w:p w14:paraId="3AE65D03" w14:textId="77777777" w:rsidR="00D27013" w:rsidRDefault="00D27013">
            <w:pPr>
              <w:spacing w:after="0" w:line="252" w:lineRule="auto"/>
              <w:jc w:val="center"/>
              <w:rPr>
                <w:rFonts w:ascii="Calibri" w:eastAsia="Times New Roman" w:hAnsi="Calibri" w:cs="Calibri"/>
                <w:b/>
                <w:bCs/>
                <w:color w:val="000000"/>
                <w:sz w:val="12"/>
                <w:szCs w:val="14"/>
                <w:lang w:val="en-US" w:eastAsia="ja-JP"/>
              </w:rPr>
            </w:pPr>
            <w:r>
              <w:rPr>
                <w:rFonts w:ascii="Calibri" w:eastAsia="Times New Roman" w:hAnsi="Calibri" w:cs="Calibri"/>
                <w:b/>
                <w:bCs/>
                <w:color w:val="000000"/>
                <w:sz w:val="12"/>
                <w:szCs w:val="14"/>
                <w:lang w:val="en-US" w:eastAsia="ja-JP"/>
              </w:rPr>
              <w:t>Absolute accuracy</w:t>
            </w: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328B06A5" w14:textId="77777777" w:rsidR="00D27013" w:rsidRDefault="00D27013">
            <w:pPr>
              <w:spacing w:after="0" w:line="240" w:lineRule="auto"/>
              <w:rPr>
                <w:rFonts w:ascii="Calibri" w:hAnsi="Calibri" w:cs="Calibri"/>
                <w:b/>
                <w:bCs/>
                <w:color w:val="000000"/>
                <w:sz w:val="14"/>
                <w:szCs w:val="16"/>
                <w:lang w:val="en-US"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8AB785"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0A00B33B" w14:textId="77777777" w:rsidTr="00D27013">
        <w:trPr>
          <w:trHeight w:val="279"/>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660AFE3"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M=1, L=6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64858BB" w14:textId="77777777" w:rsidR="00D27013" w:rsidRDefault="00D27013">
            <w:pPr>
              <w:spacing w:after="0" w:line="252" w:lineRule="auto"/>
              <w:jc w:val="center"/>
              <w:rPr>
                <w:rFonts w:eastAsia="Times New Roman" w:cstheme="minorHAns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7080B96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-2.32</w:t>
            </w:r>
          </w:p>
        </w:tc>
        <w:tc>
          <w:tcPr>
            <w:tcW w:w="525" w:type="dxa"/>
            <w:tcBorders>
              <w:top w:val="single" w:sz="4" w:space="0" w:color="auto"/>
              <w:left w:val="nil"/>
              <w:bottom w:val="single" w:sz="4" w:space="0" w:color="auto"/>
              <w:right w:val="single" w:sz="4" w:space="0" w:color="auto"/>
            </w:tcBorders>
            <w:vAlign w:val="center"/>
            <w:hideMark/>
          </w:tcPr>
          <w:p w14:paraId="15566CF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-0.37</w:t>
            </w:r>
          </w:p>
        </w:tc>
        <w:tc>
          <w:tcPr>
            <w:tcW w:w="525" w:type="dxa"/>
            <w:tcBorders>
              <w:top w:val="single" w:sz="4" w:space="0" w:color="auto"/>
              <w:left w:val="nil"/>
              <w:bottom w:val="single" w:sz="4" w:space="0" w:color="auto"/>
              <w:right w:val="single" w:sz="4" w:space="0" w:color="auto"/>
            </w:tcBorders>
            <w:vAlign w:val="center"/>
            <w:hideMark/>
          </w:tcPr>
          <w:p w14:paraId="2F9F9FB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0.94</w:t>
            </w:r>
          </w:p>
        </w:tc>
        <w:tc>
          <w:tcPr>
            <w:tcW w:w="928" w:type="dxa"/>
            <w:tcBorders>
              <w:top w:val="single" w:sz="4" w:space="0" w:color="auto"/>
              <w:left w:val="nil"/>
              <w:bottom w:val="single" w:sz="4" w:space="0" w:color="auto"/>
              <w:right w:val="single" w:sz="4" w:space="0" w:color="auto"/>
            </w:tcBorders>
            <w:vAlign w:val="center"/>
            <w:hideMark/>
          </w:tcPr>
          <w:p w14:paraId="19BE203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2.32</w:t>
            </w:r>
          </w:p>
        </w:tc>
        <w:tc>
          <w:tcPr>
            <w:tcW w:w="525" w:type="dxa"/>
            <w:tcBorders>
              <w:top w:val="single" w:sz="4" w:space="0" w:color="auto"/>
              <w:left w:val="nil"/>
              <w:bottom w:val="single" w:sz="4" w:space="0" w:color="auto"/>
              <w:right w:val="single" w:sz="4" w:space="0" w:color="auto"/>
            </w:tcBorders>
            <w:vAlign w:val="center"/>
            <w:hideMark/>
          </w:tcPr>
          <w:p w14:paraId="2DE6D2C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-1.87</w:t>
            </w:r>
          </w:p>
        </w:tc>
        <w:tc>
          <w:tcPr>
            <w:tcW w:w="525" w:type="dxa"/>
            <w:tcBorders>
              <w:top w:val="single" w:sz="4" w:space="0" w:color="auto"/>
              <w:left w:val="nil"/>
              <w:bottom w:val="single" w:sz="4" w:space="0" w:color="auto"/>
              <w:right w:val="single" w:sz="4" w:space="0" w:color="auto"/>
            </w:tcBorders>
            <w:vAlign w:val="center"/>
            <w:hideMark/>
          </w:tcPr>
          <w:p w14:paraId="0B31966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-0.38</w:t>
            </w:r>
          </w:p>
        </w:tc>
        <w:tc>
          <w:tcPr>
            <w:tcW w:w="525" w:type="dxa"/>
            <w:tcBorders>
              <w:top w:val="single" w:sz="4" w:space="0" w:color="auto"/>
              <w:left w:val="nil"/>
              <w:bottom w:val="single" w:sz="4" w:space="0" w:color="auto"/>
              <w:right w:val="single" w:sz="4" w:space="0" w:color="auto"/>
            </w:tcBorders>
            <w:vAlign w:val="center"/>
            <w:hideMark/>
          </w:tcPr>
          <w:p w14:paraId="0863D36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0.67</w:t>
            </w:r>
          </w:p>
        </w:tc>
        <w:tc>
          <w:tcPr>
            <w:tcW w:w="1044" w:type="dxa"/>
            <w:tcBorders>
              <w:top w:val="single" w:sz="4" w:space="0" w:color="auto"/>
              <w:left w:val="nil"/>
              <w:bottom w:val="single" w:sz="4" w:space="0" w:color="auto"/>
              <w:right w:val="single" w:sz="4" w:space="0" w:color="auto"/>
            </w:tcBorders>
            <w:vAlign w:val="center"/>
            <w:hideMark/>
          </w:tcPr>
          <w:p w14:paraId="78B1ABB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1.87</w:t>
            </w:r>
          </w:p>
        </w:tc>
        <w:tc>
          <w:tcPr>
            <w:tcW w:w="946" w:type="dxa"/>
            <w:tcBorders>
              <w:top w:val="single" w:sz="4" w:space="0" w:color="auto"/>
              <w:left w:val="single" w:sz="4" w:space="0" w:color="auto"/>
              <w:bottom w:val="single" w:sz="4" w:space="0" w:color="auto"/>
              <w:right w:val="single" w:sz="4" w:space="0" w:color="auto"/>
            </w:tcBorders>
            <w:vAlign w:val="center"/>
            <w:hideMark/>
          </w:tcPr>
          <w:p w14:paraId="5314BBFB"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val="restart"/>
            <w:tcBorders>
              <w:top w:val="single" w:sz="4" w:space="0" w:color="auto"/>
              <w:left w:val="single" w:sz="4" w:space="0" w:color="auto"/>
              <w:bottom w:val="nil"/>
              <w:right w:val="single" w:sz="4" w:space="0" w:color="auto"/>
            </w:tcBorders>
            <w:vAlign w:val="center"/>
            <w:hideMark/>
          </w:tcPr>
          <w:p w14:paraId="5D7C70D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Note: Absolute accuracy is the largest value of the difference between real RSRP and ideal RSRP at 5% and 95% point</w:t>
            </w:r>
          </w:p>
        </w:tc>
      </w:tr>
      <w:tr w:rsidR="00D27013" w14:paraId="04722C25" w14:textId="77777777" w:rsidTr="00D27013">
        <w:trPr>
          <w:trHeight w:val="283"/>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7E8A5D7"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132F06EB" w14:textId="77777777" w:rsidR="00D27013" w:rsidRDefault="00D27013">
            <w:pPr>
              <w:spacing w:after="0" w:line="240" w:lineRule="auto"/>
              <w:rPr>
                <w:rFonts w:eastAsia="Times New Roman" w:cstheme="minorHAns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vAlign w:val="center"/>
            <w:hideMark/>
          </w:tcPr>
          <w:p w14:paraId="0E2928B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w:t>
            </w:r>
          </w:p>
        </w:tc>
        <w:tc>
          <w:tcPr>
            <w:tcW w:w="525" w:type="dxa"/>
            <w:tcBorders>
              <w:top w:val="single" w:sz="4" w:space="0" w:color="auto"/>
              <w:left w:val="nil"/>
              <w:bottom w:val="single" w:sz="4" w:space="0" w:color="auto"/>
              <w:right w:val="single" w:sz="4" w:space="0" w:color="auto"/>
            </w:tcBorders>
            <w:vAlign w:val="center"/>
            <w:hideMark/>
          </w:tcPr>
          <w:p w14:paraId="5C0C731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64A7F51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2.28</w:t>
            </w:r>
          </w:p>
        </w:tc>
        <w:tc>
          <w:tcPr>
            <w:tcW w:w="928" w:type="dxa"/>
            <w:tcBorders>
              <w:top w:val="single" w:sz="4" w:space="0" w:color="auto"/>
              <w:left w:val="nil"/>
              <w:bottom w:val="single" w:sz="4" w:space="0" w:color="auto"/>
              <w:right w:val="single" w:sz="4" w:space="0" w:color="auto"/>
            </w:tcBorders>
            <w:vAlign w:val="center"/>
            <w:hideMark/>
          </w:tcPr>
          <w:p w14:paraId="1A71AAD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2.28</w:t>
            </w:r>
          </w:p>
        </w:tc>
        <w:tc>
          <w:tcPr>
            <w:tcW w:w="525" w:type="dxa"/>
            <w:tcBorders>
              <w:top w:val="single" w:sz="4" w:space="0" w:color="auto"/>
              <w:left w:val="nil"/>
              <w:bottom w:val="single" w:sz="4" w:space="0" w:color="auto"/>
              <w:right w:val="single" w:sz="4" w:space="0" w:color="auto"/>
            </w:tcBorders>
            <w:vAlign w:val="center"/>
            <w:hideMark/>
          </w:tcPr>
          <w:p w14:paraId="15B3411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-1.22</w:t>
            </w:r>
          </w:p>
        </w:tc>
        <w:tc>
          <w:tcPr>
            <w:tcW w:w="525" w:type="dxa"/>
            <w:tcBorders>
              <w:top w:val="single" w:sz="4" w:space="0" w:color="auto"/>
              <w:left w:val="nil"/>
              <w:bottom w:val="single" w:sz="4" w:space="0" w:color="auto"/>
              <w:right w:val="single" w:sz="4" w:space="0" w:color="auto"/>
            </w:tcBorders>
            <w:vAlign w:val="center"/>
            <w:hideMark/>
          </w:tcPr>
          <w:p w14:paraId="18D4BA1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33F2E62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1.93</w:t>
            </w:r>
          </w:p>
        </w:tc>
        <w:tc>
          <w:tcPr>
            <w:tcW w:w="1044" w:type="dxa"/>
            <w:tcBorders>
              <w:top w:val="single" w:sz="4" w:space="0" w:color="auto"/>
              <w:left w:val="nil"/>
              <w:bottom w:val="single" w:sz="4" w:space="0" w:color="auto"/>
              <w:right w:val="single" w:sz="4" w:space="0" w:color="auto"/>
            </w:tcBorders>
            <w:vAlign w:val="center"/>
            <w:hideMark/>
          </w:tcPr>
          <w:p w14:paraId="087561E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1.93</w:t>
            </w:r>
          </w:p>
        </w:tc>
        <w:tc>
          <w:tcPr>
            <w:tcW w:w="946" w:type="dxa"/>
            <w:tcBorders>
              <w:top w:val="single" w:sz="4" w:space="0" w:color="auto"/>
              <w:left w:val="single" w:sz="4" w:space="0" w:color="auto"/>
              <w:bottom w:val="single" w:sz="4" w:space="0" w:color="auto"/>
              <w:right w:val="single" w:sz="4" w:space="0" w:color="auto"/>
            </w:tcBorders>
            <w:vAlign w:val="center"/>
            <w:hideMark/>
          </w:tcPr>
          <w:p w14:paraId="1A39CA0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3608A36C"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6653AF90" w14:textId="77777777" w:rsidTr="00D27013">
        <w:trPr>
          <w:trHeight w:val="219"/>
          <w:jc w:val="center"/>
        </w:trPr>
        <w:tc>
          <w:tcPr>
            <w:tcW w:w="558" w:type="dxa"/>
            <w:vMerge w:val="restart"/>
            <w:tcBorders>
              <w:top w:val="single" w:sz="4" w:space="0" w:color="auto"/>
              <w:left w:val="single" w:sz="4" w:space="0" w:color="auto"/>
              <w:bottom w:val="nil"/>
              <w:right w:val="single" w:sz="4" w:space="0" w:color="auto"/>
            </w:tcBorders>
            <w:vAlign w:val="center"/>
            <w:hideMark/>
          </w:tcPr>
          <w:p w14:paraId="2B144CF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M=2, L=8</w:t>
            </w:r>
          </w:p>
        </w:tc>
        <w:tc>
          <w:tcPr>
            <w:tcW w:w="882" w:type="dxa"/>
            <w:vMerge w:val="restart"/>
            <w:tcBorders>
              <w:top w:val="single" w:sz="4" w:space="0" w:color="auto"/>
              <w:left w:val="single" w:sz="4" w:space="0" w:color="auto"/>
              <w:bottom w:val="nil"/>
              <w:right w:val="single" w:sz="4" w:space="0" w:color="auto"/>
            </w:tcBorders>
            <w:vAlign w:val="center"/>
            <w:hideMark/>
          </w:tcPr>
          <w:p w14:paraId="44D9DBE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single" w:sz="4" w:space="0" w:color="auto"/>
              <w:bottom w:val="single" w:sz="4" w:space="0" w:color="auto"/>
              <w:right w:val="single" w:sz="4" w:space="0" w:color="auto"/>
            </w:tcBorders>
            <w:vAlign w:val="center"/>
            <w:hideMark/>
          </w:tcPr>
          <w:p w14:paraId="74D4FE0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-1.54</w:t>
            </w:r>
          </w:p>
        </w:tc>
        <w:tc>
          <w:tcPr>
            <w:tcW w:w="525" w:type="dxa"/>
            <w:tcBorders>
              <w:top w:val="single" w:sz="4" w:space="0" w:color="auto"/>
              <w:left w:val="single" w:sz="4" w:space="0" w:color="auto"/>
              <w:bottom w:val="single" w:sz="4" w:space="0" w:color="auto"/>
              <w:right w:val="single" w:sz="4" w:space="0" w:color="auto"/>
            </w:tcBorders>
            <w:vAlign w:val="center"/>
            <w:hideMark/>
          </w:tcPr>
          <w:p w14:paraId="2A227B0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07D7B58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5CF0E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1.54</w:t>
            </w:r>
          </w:p>
        </w:tc>
        <w:tc>
          <w:tcPr>
            <w:tcW w:w="525" w:type="dxa"/>
            <w:tcBorders>
              <w:top w:val="single" w:sz="4" w:space="0" w:color="auto"/>
              <w:left w:val="single" w:sz="4" w:space="0" w:color="auto"/>
              <w:bottom w:val="single" w:sz="4" w:space="0" w:color="auto"/>
              <w:right w:val="single" w:sz="4" w:space="0" w:color="auto"/>
            </w:tcBorders>
            <w:vAlign w:val="center"/>
            <w:hideMark/>
          </w:tcPr>
          <w:p w14:paraId="7D92084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single" w:sz="4" w:space="0" w:color="auto"/>
              <w:bottom w:val="single" w:sz="4" w:space="0" w:color="auto"/>
              <w:right w:val="single" w:sz="4" w:space="0" w:color="auto"/>
            </w:tcBorders>
            <w:vAlign w:val="center"/>
            <w:hideMark/>
          </w:tcPr>
          <w:p w14:paraId="6655A26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single" w:sz="4" w:space="0" w:color="auto"/>
              <w:bottom w:val="single" w:sz="4" w:space="0" w:color="auto"/>
              <w:right w:val="single" w:sz="4" w:space="0" w:color="auto"/>
            </w:tcBorders>
            <w:vAlign w:val="center"/>
            <w:hideMark/>
          </w:tcPr>
          <w:p w14:paraId="7E4526C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DEEACA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946" w:type="dxa"/>
            <w:tcBorders>
              <w:top w:val="single" w:sz="4" w:space="0" w:color="auto"/>
              <w:left w:val="single" w:sz="4" w:space="0" w:color="auto"/>
              <w:bottom w:val="nil"/>
              <w:right w:val="single" w:sz="4" w:space="0" w:color="auto"/>
            </w:tcBorders>
            <w:vAlign w:val="center"/>
            <w:hideMark/>
          </w:tcPr>
          <w:p w14:paraId="0862CB1B"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51167A03"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114E6FF1" w14:textId="77777777" w:rsidTr="00D27013">
        <w:trPr>
          <w:trHeight w:val="265"/>
          <w:jc w:val="center"/>
        </w:trPr>
        <w:tc>
          <w:tcPr>
            <w:tcW w:w="558" w:type="dxa"/>
            <w:vMerge/>
            <w:tcBorders>
              <w:top w:val="single" w:sz="4" w:space="0" w:color="auto"/>
              <w:left w:val="single" w:sz="4" w:space="0" w:color="auto"/>
              <w:bottom w:val="nil"/>
              <w:right w:val="single" w:sz="4" w:space="0" w:color="auto"/>
            </w:tcBorders>
            <w:vAlign w:val="center"/>
            <w:hideMark/>
          </w:tcPr>
          <w:p w14:paraId="3383056C"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nil"/>
              <w:right w:val="single" w:sz="4" w:space="0" w:color="auto"/>
            </w:tcBorders>
            <w:vAlign w:val="center"/>
            <w:hideMark/>
          </w:tcPr>
          <w:p w14:paraId="4473DF78"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single" w:sz="4" w:space="0" w:color="auto"/>
              <w:bottom w:val="single" w:sz="4" w:space="0" w:color="auto"/>
              <w:right w:val="single" w:sz="4" w:space="0" w:color="auto"/>
            </w:tcBorders>
            <w:vAlign w:val="center"/>
            <w:hideMark/>
          </w:tcPr>
          <w:p w14:paraId="2C50D34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-1.48</w:t>
            </w:r>
          </w:p>
        </w:tc>
        <w:tc>
          <w:tcPr>
            <w:tcW w:w="525" w:type="dxa"/>
            <w:tcBorders>
              <w:top w:val="single" w:sz="4" w:space="0" w:color="auto"/>
              <w:left w:val="single" w:sz="4" w:space="0" w:color="auto"/>
              <w:bottom w:val="single" w:sz="4" w:space="0" w:color="auto"/>
              <w:right w:val="single" w:sz="4" w:space="0" w:color="auto"/>
            </w:tcBorders>
            <w:vAlign w:val="center"/>
            <w:hideMark/>
          </w:tcPr>
          <w:p w14:paraId="33C594E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0.43</w:t>
            </w:r>
          </w:p>
        </w:tc>
        <w:tc>
          <w:tcPr>
            <w:tcW w:w="525" w:type="dxa"/>
            <w:tcBorders>
              <w:top w:val="single" w:sz="4" w:space="0" w:color="auto"/>
              <w:left w:val="single" w:sz="4" w:space="0" w:color="auto"/>
              <w:bottom w:val="single" w:sz="4" w:space="0" w:color="auto"/>
              <w:right w:val="single" w:sz="4" w:space="0" w:color="auto"/>
            </w:tcBorders>
            <w:vAlign w:val="center"/>
            <w:hideMark/>
          </w:tcPr>
          <w:p w14:paraId="3DEEE49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C38FC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2.1</w:t>
            </w:r>
          </w:p>
        </w:tc>
        <w:tc>
          <w:tcPr>
            <w:tcW w:w="525" w:type="dxa"/>
            <w:tcBorders>
              <w:top w:val="single" w:sz="4" w:space="0" w:color="auto"/>
              <w:left w:val="single" w:sz="4" w:space="0" w:color="auto"/>
              <w:bottom w:val="single" w:sz="4" w:space="0" w:color="auto"/>
              <w:right w:val="single" w:sz="4" w:space="0" w:color="auto"/>
            </w:tcBorders>
            <w:vAlign w:val="center"/>
            <w:hideMark/>
          </w:tcPr>
          <w:p w14:paraId="396F9DD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-0.97</w:t>
            </w:r>
          </w:p>
        </w:tc>
        <w:tc>
          <w:tcPr>
            <w:tcW w:w="525" w:type="dxa"/>
            <w:tcBorders>
              <w:top w:val="single" w:sz="4" w:space="0" w:color="auto"/>
              <w:left w:val="single" w:sz="4" w:space="0" w:color="auto"/>
              <w:bottom w:val="single" w:sz="4" w:space="0" w:color="auto"/>
              <w:right w:val="single" w:sz="4" w:space="0" w:color="auto"/>
            </w:tcBorders>
            <w:vAlign w:val="center"/>
            <w:hideMark/>
          </w:tcPr>
          <w:p w14:paraId="0A07CF3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0.43</w:t>
            </w:r>
          </w:p>
        </w:tc>
        <w:tc>
          <w:tcPr>
            <w:tcW w:w="525" w:type="dxa"/>
            <w:tcBorders>
              <w:top w:val="single" w:sz="4" w:space="0" w:color="auto"/>
              <w:left w:val="single" w:sz="4" w:space="0" w:color="auto"/>
              <w:bottom w:val="single" w:sz="4" w:space="0" w:color="auto"/>
              <w:right w:val="single" w:sz="4" w:space="0" w:color="auto"/>
            </w:tcBorders>
            <w:vAlign w:val="center"/>
            <w:hideMark/>
          </w:tcPr>
          <w:p w14:paraId="68A5906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1.73</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2A293D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1.73</w:t>
            </w:r>
          </w:p>
        </w:tc>
        <w:tc>
          <w:tcPr>
            <w:tcW w:w="946" w:type="dxa"/>
            <w:tcBorders>
              <w:top w:val="single" w:sz="4" w:space="0" w:color="auto"/>
              <w:left w:val="single" w:sz="4" w:space="0" w:color="auto"/>
              <w:bottom w:val="nil"/>
              <w:right w:val="single" w:sz="4" w:space="0" w:color="auto"/>
            </w:tcBorders>
            <w:vAlign w:val="center"/>
            <w:hideMark/>
          </w:tcPr>
          <w:p w14:paraId="220D9A2F"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7EE0CE11"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7D609C59" w14:textId="77777777" w:rsidTr="00D27013">
        <w:trPr>
          <w:trHeight w:val="271"/>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9293D81"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M=2, L=16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0E29463F"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6078A43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0F3FECA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0.13</w:t>
            </w:r>
          </w:p>
        </w:tc>
        <w:tc>
          <w:tcPr>
            <w:tcW w:w="525" w:type="dxa"/>
            <w:tcBorders>
              <w:top w:val="single" w:sz="4" w:space="0" w:color="auto"/>
              <w:left w:val="nil"/>
              <w:bottom w:val="single" w:sz="4" w:space="0" w:color="auto"/>
              <w:right w:val="single" w:sz="4" w:space="0" w:color="auto"/>
            </w:tcBorders>
            <w:vAlign w:val="center"/>
            <w:hideMark/>
          </w:tcPr>
          <w:p w14:paraId="226792E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1.38</w:t>
            </w:r>
          </w:p>
        </w:tc>
        <w:tc>
          <w:tcPr>
            <w:tcW w:w="928" w:type="dxa"/>
            <w:tcBorders>
              <w:top w:val="single" w:sz="4" w:space="0" w:color="auto"/>
              <w:left w:val="nil"/>
              <w:bottom w:val="single" w:sz="4" w:space="0" w:color="auto"/>
              <w:right w:val="single" w:sz="4" w:space="0" w:color="auto"/>
            </w:tcBorders>
            <w:vAlign w:val="center"/>
            <w:hideMark/>
          </w:tcPr>
          <w:p w14:paraId="7A7A4FA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1.38</w:t>
            </w:r>
          </w:p>
        </w:tc>
        <w:tc>
          <w:tcPr>
            <w:tcW w:w="525" w:type="dxa"/>
            <w:tcBorders>
              <w:top w:val="single" w:sz="4" w:space="0" w:color="auto"/>
              <w:left w:val="nil"/>
              <w:bottom w:val="single" w:sz="4" w:space="0" w:color="auto"/>
              <w:right w:val="single" w:sz="4" w:space="0" w:color="auto"/>
            </w:tcBorders>
            <w:vAlign w:val="center"/>
            <w:hideMark/>
          </w:tcPr>
          <w:p w14:paraId="414F717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-0.93</w:t>
            </w:r>
          </w:p>
        </w:tc>
        <w:tc>
          <w:tcPr>
            <w:tcW w:w="525" w:type="dxa"/>
            <w:tcBorders>
              <w:top w:val="single" w:sz="4" w:space="0" w:color="auto"/>
              <w:left w:val="nil"/>
              <w:bottom w:val="single" w:sz="4" w:space="0" w:color="auto"/>
              <w:right w:val="single" w:sz="4" w:space="0" w:color="auto"/>
            </w:tcBorders>
            <w:vAlign w:val="center"/>
            <w:hideMark/>
          </w:tcPr>
          <w:p w14:paraId="1FBFF4E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w:t>
            </w:r>
          </w:p>
        </w:tc>
        <w:tc>
          <w:tcPr>
            <w:tcW w:w="525" w:type="dxa"/>
            <w:tcBorders>
              <w:top w:val="single" w:sz="4" w:space="0" w:color="auto"/>
              <w:left w:val="nil"/>
              <w:bottom w:val="single" w:sz="4" w:space="0" w:color="auto"/>
              <w:right w:val="single" w:sz="4" w:space="0" w:color="auto"/>
            </w:tcBorders>
            <w:vAlign w:val="center"/>
            <w:hideMark/>
          </w:tcPr>
          <w:p w14:paraId="222367F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1.09</w:t>
            </w:r>
          </w:p>
        </w:tc>
        <w:tc>
          <w:tcPr>
            <w:tcW w:w="1044" w:type="dxa"/>
            <w:tcBorders>
              <w:top w:val="single" w:sz="4" w:space="0" w:color="auto"/>
              <w:left w:val="nil"/>
              <w:bottom w:val="single" w:sz="4" w:space="0" w:color="auto"/>
              <w:right w:val="single" w:sz="4" w:space="0" w:color="auto"/>
            </w:tcBorders>
            <w:vAlign w:val="center"/>
            <w:hideMark/>
          </w:tcPr>
          <w:p w14:paraId="43580FA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1.09</w:t>
            </w:r>
          </w:p>
        </w:tc>
        <w:tc>
          <w:tcPr>
            <w:tcW w:w="946" w:type="dxa"/>
            <w:tcBorders>
              <w:top w:val="single" w:sz="4" w:space="0" w:color="auto"/>
              <w:left w:val="nil"/>
              <w:bottom w:val="single" w:sz="4" w:space="0" w:color="auto"/>
              <w:right w:val="single" w:sz="4" w:space="0" w:color="auto"/>
            </w:tcBorders>
            <w:vAlign w:val="center"/>
            <w:hideMark/>
          </w:tcPr>
          <w:p w14:paraId="245C3D0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019CF49B"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418CE466" w14:textId="77777777" w:rsidTr="00D27013">
        <w:trPr>
          <w:trHeight w:val="275"/>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7E5AEB74"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0107C6E4"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vAlign w:val="center"/>
            <w:hideMark/>
          </w:tcPr>
          <w:p w14:paraId="2265D52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-1.05</w:t>
            </w:r>
          </w:p>
        </w:tc>
        <w:tc>
          <w:tcPr>
            <w:tcW w:w="525" w:type="dxa"/>
            <w:tcBorders>
              <w:top w:val="single" w:sz="4" w:space="0" w:color="auto"/>
              <w:left w:val="nil"/>
              <w:bottom w:val="single" w:sz="4" w:space="0" w:color="auto"/>
              <w:right w:val="single" w:sz="4" w:space="0" w:color="auto"/>
            </w:tcBorders>
            <w:vAlign w:val="center"/>
            <w:hideMark/>
          </w:tcPr>
          <w:p w14:paraId="37AECEC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483E66B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928" w:type="dxa"/>
            <w:tcBorders>
              <w:top w:val="single" w:sz="4" w:space="0" w:color="auto"/>
              <w:left w:val="nil"/>
              <w:bottom w:val="single" w:sz="4" w:space="0" w:color="auto"/>
              <w:right w:val="single" w:sz="4" w:space="0" w:color="auto"/>
            </w:tcBorders>
            <w:vAlign w:val="center"/>
            <w:hideMark/>
          </w:tcPr>
          <w:p w14:paraId="1CF75D3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525" w:type="dxa"/>
            <w:tcBorders>
              <w:top w:val="single" w:sz="4" w:space="0" w:color="auto"/>
              <w:left w:val="nil"/>
              <w:bottom w:val="single" w:sz="4" w:space="0" w:color="auto"/>
              <w:right w:val="single" w:sz="4" w:space="0" w:color="auto"/>
            </w:tcBorders>
            <w:vAlign w:val="center"/>
            <w:hideMark/>
          </w:tcPr>
          <w:p w14:paraId="58C0B01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-0.68</w:t>
            </w:r>
          </w:p>
        </w:tc>
        <w:tc>
          <w:tcPr>
            <w:tcW w:w="525" w:type="dxa"/>
            <w:tcBorders>
              <w:top w:val="single" w:sz="4" w:space="0" w:color="auto"/>
              <w:left w:val="nil"/>
              <w:bottom w:val="single" w:sz="4" w:space="0" w:color="auto"/>
              <w:right w:val="single" w:sz="4" w:space="0" w:color="auto"/>
            </w:tcBorders>
            <w:vAlign w:val="center"/>
            <w:hideMark/>
          </w:tcPr>
          <w:p w14:paraId="732F843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0.52</w:t>
            </w:r>
          </w:p>
        </w:tc>
        <w:tc>
          <w:tcPr>
            <w:tcW w:w="525" w:type="dxa"/>
            <w:tcBorders>
              <w:top w:val="single" w:sz="4" w:space="0" w:color="auto"/>
              <w:left w:val="nil"/>
              <w:bottom w:val="single" w:sz="4" w:space="0" w:color="auto"/>
              <w:right w:val="single" w:sz="4" w:space="0" w:color="auto"/>
            </w:tcBorders>
            <w:vAlign w:val="center"/>
            <w:hideMark/>
          </w:tcPr>
          <w:p w14:paraId="00F1395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1.67</w:t>
            </w:r>
          </w:p>
        </w:tc>
        <w:tc>
          <w:tcPr>
            <w:tcW w:w="1044" w:type="dxa"/>
            <w:tcBorders>
              <w:top w:val="single" w:sz="4" w:space="0" w:color="auto"/>
              <w:left w:val="nil"/>
              <w:bottom w:val="single" w:sz="4" w:space="0" w:color="auto"/>
              <w:right w:val="single" w:sz="4" w:space="0" w:color="auto"/>
            </w:tcBorders>
            <w:vAlign w:val="center"/>
            <w:hideMark/>
          </w:tcPr>
          <w:p w14:paraId="413140A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1.67</w:t>
            </w:r>
          </w:p>
        </w:tc>
        <w:tc>
          <w:tcPr>
            <w:tcW w:w="946" w:type="dxa"/>
            <w:tcBorders>
              <w:top w:val="single" w:sz="4" w:space="0" w:color="auto"/>
              <w:left w:val="nil"/>
              <w:bottom w:val="single" w:sz="4" w:space="0" w:color="auto"/>
              <w:right w:val="single" w:sz="4" w:space="0" w:color="auto"/>
            </w:tcBorders>
            <w:vAlign w:val="center"/>
            <w:hideMark/>
          </w:tcPr>
          <w:p w14:paraId="198936A9"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4002ABFD"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0454BE8C" w14:textId="77777777" w:rsidTr="00D27013">
        <w:trPr>
          <w:trHeight w:val="326"/>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522EE93"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L=16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38276F38"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5BE28DC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-1.48</w:t>
            </w:r>
          </w:p>
        </w:tc>
        <w:tc>
          <w:tcPr>
            <w:tcW w:w="525" w:type="dxa"/>
            <w:tcBorders>
              <w:top w:val="single" w:sz="4" w:space="0" w:color="auto"/>
              <w:left w:val="nil"/>
              <w:bottom w:val="single" w:sz="4" w:space="0" w:color="auto"/>
              <w:right w:val="single" w:sz="4" w:space="0" w:color="auto"/>
            </w:tcBorders>
            <w:vAlign w:val="center"/>
            <w:hideMark/>
          </w:tcPr>
          <w:p w14:paraId="1D672F9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0.33</w:t>
            </w:r>
          </w:p>
        </w:tc>
        <w:tc>
          <w:tcPr>
            <w:tcW w:w="525" w:type="dxa"/>
            <w:tcBorders>
              <w:top w:val="single" w:sz="4" w:space="0" w:color="auto"/>
              <w:left w:val="nil"/>
              <w:bottom w:val="single" w:sz="4" w:space="0" w:color="auto"/>
              <w:right w:val="single" w:sz="4" w:space="0" w:color="auto"/>
            </w:tcBorders>
            <w:vAlign w:val="center"/>
            <w:hideMark/>
          </w:tcPr>
          <w:p w14:paraId="1A98A0B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928" w:type="dxa"/>
            <w:tcBorders>
              <w:top w:val="single" w:sz="4" w:space="0" w:color="auto"/>
              <w:left w:val="nil"/>
              <w:bottom w:val="single" w:sz="4" w:space="0" w:color="auto"/>
              <w:right w:val="single" w:sz="4" w:space="0" w:color="auto"/>
            </w:tcBorders>
            <w:vAlign w:val="center"/>
            <w:hideMark/>
          </w:tcPr>
          <w:p w14:paraId="6C59B06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525" w:type="dxa"/>
            <w:tcBorders>
              <w:top w:val="single" w:sz="4" w:space="0" w:color="auto"/>
              <w:left w:val="nil"/>
              <w:bottom w:val="single" w:sz="4" w:space="0" w:color="auto"/>
              <w:right w:val="single" w:sz="4" w:space="0" w:color="auto"/>
            </w:tcBorders>
            <w:vAlign w:val="center"/>
            <w:hideMark/>
          </w:tcPr>
          <w:p w14:paraId="47D0E37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-0.82</w:t>
            </w:r>
          </w:p>
        </w:tc>
        <w:tc>
          <w:tcPr>
            <w:tcW w:w="525" w:type="dxa"/>
            <w:tcBorders>
              <w:top w:val="single" w:sz="4" w:space="0" w:color="auto"/>
              <w:left w:val="nil"/>
              <w:bottom w:val="single" w:sz="4" w:space="0" w:color="auto"/>
              <w:right w:val="single" w:sz="4" w:space="0" w:color="auto"/>
            </w:tcBorders>
            <w:vAlign w:val="center"/>
            <w:hideMark/>
          </w:tcPr>
          <w:p w14:paraId="33B31EE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0.34</w:t>
            </w:r>
          </w:p>
        </w:tc>
        <w:tc>
          <w:tcPr>
            <w:tcW w:w="525" w:type="dxa"/>
            <w:tcBorders>
              <w:top w:val="single" w:sz="4" w:space="0" w:color="auto"/>
              <w:left w:val="nil"/>
              <w:bottom w:val="single" w:sz="4" w:space="0" w:color="auto"/>
              <w:right w:val="single" w:sz="4" w:space="0" w:color="auto"/>
            </w:tcBorders>
            <w:vAlign w:val="center"/>
            <w:hideMark/>
          </w:tcPr>
          <w:p w14:paraId="79B45E9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1044" w:type="dxa"/>
            <w:tcBorders>
              <w:top w:val="single" w:sz="4" w:space="0" w:color="auto"/>
              <w:left w:val="nil"/>
              <w:bottom w:val="single" w:sz="4" w:space="0" w:color="auto"/>
              <w:right w:val="single" w:sz="4" w:space="0" w:color="auto"/>
            </w:tcBorders>
            <w:vAlign w:val="center"/>
            <w:hideMark/>
          </w:tcPr>
          <w:p w14:paraId="179F058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946" w:type="dxa"/>
            <w:tcBorders>
              <w:top w:val="single" w:sz="4" w:space="0" w:color="auto"/>
              <w:left w:val="nil"/>
              <w:bottom w:val="single" w:sz="4" w:space="0" w:color="auto"/>
              <w:right w:val="single" w:sz="4" w:space="0" w:color="auto"/>
            </w:tcBorders>
            <w:vAlign w:val="center"/>
            <w:hideMark/>
          </w:tcPr>
          <w:p w14:paraId="4AA2F69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68D9BDD7"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17EA9D8B" w14:textId="77777777" w:rsidTr="00D27013">
        <w:trPr>
          <w:trHeight w:val="275"/>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421EA161"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C21D9A3" w14:textId="77777777" w:rsidR="00D27013" w:rsidRDefault="00D27013">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29A6FC1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-1.37</w:t>
            </w:r>
          </w:p>
        </w:tc>
        <w:tc>
          <w:tcPr>
            <w:tcW w:w="525" w:type="dxa"/>
            <w:tcBorders>
              <w:top w:val="single" w:sz="4" w:space="0" w:color="auto"/>
              <w:left w:val="nil"/>
              <w:bottom w:val="single" w:sz="4" w:space="0" w:color="auto"/>
              <w:right w:val="single" w:sz="4" w:space="0" w:color="auto"/>
            </w:tcBorders>
            <w:vAlign w:val="center"/>
            <w:hideMark/>
          </w:tcPr>
          <w:p w14:paraId="0620ADF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0.72</w:t>
            </w:r>
          </w:p>
        </w:tc>
        <w:tc>
          <w:tcPr>
            <w:tcW w:w="525" w:type="dxa"/>
            <w:tcBorders>
              <w:top w:val="single" w:sz="4" w:space="0" w:color="auto"/>
              <w:left w:val="nil"/>
              <w:bottom w:val="single" w:sz="4" w:space="0" w:color="auto"/>
              <w:right w:val="single" w:sz="4" w:space="0" w:color="auto"/>
            </w:tcBorders>
            <w:vAlign w:val="center"/>
            <w:hideMark/>
          </w:tcPr>
          <w:p w14:paraId="2EBF4A8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2.61</w:t>
            </w:r>
          </w:p>
        </w:tc>
        <w:tc>
          <w:tcPr>
            <w:tcW w:w="928" w:type="dxa"/>
            <w:tcBorders>
              <w:top w:val="single" w:sz="4" w:space="0" w:color="auto"/>
              <w:left w:val="nil"/>
              <w:bottom w:val="single" w:sz="4" w:space="0" w:color="auto"/>
              <w:right w:val="single" w:sz="4" w:space="0" w:color="auto"/>
            </w:tcBorders>
            <w:vAlign w:val="center"/>
            <w:hideMark/>
          </w:tcPr>
          <w:p w14:paraId="7B9BF14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2.61</w:t>
            </w:r>
          </w:p>
        </w:tc>
        <w:tc>
          <w:tcPr>
            <w:tcW w:w="525" w:type="dxa"/>
            <w:tcBorders>
              <w:top w:val="single" w:sz="4" w:space="0" w:color="auto"/>
              <w:left w:val="nil"/>
              <w:bottom w:val="single" w:sz="4" w:space="0" w:color="auto"/>
              <w:right w:val="single" w:sz="4" w:space="0" w:color="auto"/>
            </w:tcBorders>
            <w:vAlign w:val="center"/>
            <w:hideMark/>
          </w:tcPr>
          <w:p w14:paraId="28849D9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-0.66</w:t>
            </w:r>
          </w:p>
        </w:tc>
        <w:tc>
          <w:tcPr>
            <w:tcW w:w="525" w:type="dxa"/>
            <w:tcBorders>
              <w:top w:val="single" w:sz="4" w:space="0" w:color="auto"/>
              <w:left w:val="nil"/>
              <w:bottom w:val="single" w:sz="4" w:space="0" w:color="auto"/>
              <w:right w:val="single" w:sz="4" w:space="0" w:color="auto"/>
            </w:tcBorders>
            <w:vAlign w:val="center"/>
            <w:hideMark/>
          </w:tcPr>
          <w:p w14:paraId="029D9CE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0.73</w:t>
            </w:r>
          </w:p>
        </w:tc>
        <w:tc>
          <w:tcPr>
            <w:tcW w:w="525" w:type="dxa"/>
            <w:tcBorders>
              <w:top w:val="single" w:sz="4" w:space="0" w:color="auto"/>
              <w:left w:val="nil"/>
              <w:bottom w:val="single" w:sz="4" w:space="0" w:color="auto"/>
              <w:right w:val="single" w:sz="4" w:space="0" w:color="auto"/>
            </w:tcBorders>
            <w:vAlign w:val="center"/>
            <w:hideMark/>
          </w:tcPr>
          <w:p w14:paraId="7399A3A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2.04</w:t>
            </w:r>
          </w:p>
        </w:tc>
        <w:tc>
          <w:tcPr>
            <w:tcW w:w="1044" w:type="dxa"/>
            <w:tcBorders>
              <w:top w:val="single" w:sz="4" w:space="0" w:color="auto"/>
              <w:left w:val="nil"/>
              <w:bottom w:val="single" w:sz="4" w:space="0" w:color="auto"/>
              <w:right w:val="single" w:sz="4" w:space="0" w:color="auto"/>
            </w:tcBorders>
            <w:vAlign w:val="center"/>
            <w:hideMark/>
          </w:tcPr>
          <w:p w14:paraId="68285E6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2.04</w:t>
            </w:r>
          </w:p>
        </w:tc>
        <w:tc>
          <w:tcPr>
            <w:tcW w:w="946" w:type="dxa"/>
            <w:tcBorders>
              <w:top w:val="single" w:sz="4" w:space="0" w:color="auto"/>
              <w:left w:val="nil"/>
              <w:bottom w:val="single" w:sz="4" w:space="0" w:color="auto"/>
              <w:right w:val="single" w:sz="4" w:space="0" w:color="auto"/>
            </w:tcBorders>
            <w:vAlign w:val="center"/>
            <w:hideMark/>
          </w:tcPr>
          <w:p w14:paraId="6FBA048E"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4E4DC0CF"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2EA94AA5" w14:textId="77777777" w:rsidTr="00D27013">
        <w:trPr>
          <w:trHeight w:val="325"/>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EAA96E5"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lastRenderedPageBreak/>
              <w:t>M=4, L=32</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16B87EA"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6549E2B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5E8C587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0.05</w:t>
            </w:r>
          </w:p>
        </w:tc>
        <w:tc>
          <w:tcPr>
            <w:tcW w:w="525" w:type="dxa"/>
            <w:tcBorders>
              <w:top w:val="single" w:sz="4" w:space="0" w:color="auto"/>
              <w:left w:val="nil"/>
              <w:bottom w:val="single" w:sz="4" w:space="0" w:color="auto"/>
              <w:right w:val="single" w:sz="4" w:space="0" w:color="auto"/>
            </w:tcBorders>
            <w:vAlign w:val="center"/>
            <w:hideMark/>
          </w:tcPr>
          <w:p w14:paraId="492B4F2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1.28</w:t>
            </w:r>
          </w:p>
        </w:tc>
        <w:tc>
          <w:tcPr>
            <w:tcW w:w="928" w:type="dxa"/>
            <w:tcBorders>
              <w:top w:val="single" w:sz="4" w:space="0" w:color="auto"/>
              <w:left w:val="nil"/>
              <w:bottom w:val="single" w:sz="4" w:space="0" w:color="auto"/>
              <w:right w:val="single" w:sz="4" w:space="0" w:color="auto"/>
            </w:tcBorders>
            <w:vAlign w:val="center"/>
            <w:hideMark/>
          </w:tcPr>
          <w:p w14:paraId="1D87AD2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7909CCC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-1.11</w:t>
            </w:r>
          </w:p>
        </w:tc>
        <w:tc>
          <w:tcPr>
            <w:tcW w:w="525" w:type="dxa"/>
            <w:tcBorders>
              <w:top w:val="single" w:sz="4" w:space="0" w:color="auto"/>
              <w:left w:val="nil"/>
              <w:bottom w:val="single" w:sz="4" w:space="0" w:color="auto"/>
              <w:right w:val="single" w:sz="4" w:space="0" w:color="auto"/>
            </w:tcBorders>
            <w:vAlign w:val="center"/>
            <w:hideMark/>
          </w:tcPr>
          <w:p w14:paraId="080145C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nil"/>
              <w:bottom w:val="single" w:sz="4" w:space="0" w:color="auto"/>
              <w:right w:val="single" w:sz="4" w:space="0" w:color="auto"/>
            </w:tcBorders>
            <w:vAlign w:val="center"/>
            <w:hideMark/>
          </w:tcPr>
          <w:p w14:paraId="33DDF320" w14:textId="77777777" w:rsidR="00D27013" w:rsidRDefault="00D27013">
            <w:pPr>
              <w:spacing w:after="0" w:line="252" w:lineRule="auto"/>
              <w:rPr>
                <w:rFonts w:eastAsia="PMingLiU" w:cstheme="minorHAnsi"/>
                <w:color w:val="000000"/>
                <w:sz w:val="14"/>
                <w:szCs w:val="16"/>
                <w:lang w:val="en-US" w:eastAsia="zh-TW"/>
              </w:rPr>
            </w:pPr>
            <w:r>
              <w:rPr>
                <w:rFonts w:eastAsia="PMingLiU" w:cstheme="minorHAnsi"/>
                <w:color w:val="000000"/>
                <w:sz w:val="14"/>
                <w:szCs w:val="16"/>
                <w:lang w:val="en-US" w:eastAsia="zh-TW"/>
              </w:rPr>
              <w:t>1.19</w:t>
            </w:r>
          </w:p>
        </w:tc>
        <w:tc>
          <w:tcPr>
            <w:tcW w:w="1044" w:type="dxa"/>
            <w:tcBorders>
              <w:top w:val="single" w:sz="4" w:space="0" w:color="auto"/>
              <w:left w:val="nil"/>
              <w:bottom w:val="single" w:sz="4" w:space="0" w:color="auto"/>
              <w:right w:val="single" w:sz="4" w:space="0" w:color="auto"/>
            </w:tcBorders>
            <w:vAlign w:val="center"/>
            <w:hideMark/>
          </w:tcPr>
          <w:p w14:paraId="64C4EFA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1.19</w:t>
            </w:r>
          </w:p>
        </w:tc>
        <w:tc>
          <w:tcPr>
            <w:tcW w:w="946" w:type="dxa"/>
            <w:tcBorders>
              <w:top w:val="single" w:sz="4" w:space="0" w:color="auto"/>
              <w:left w:val="nil"/>
              <w:bottom w:val="single" w:sz="4" w:space="0" w:color="auto"/>
              <w:right w:val="single" w:sz="4" w:space="0" w:color="auto"/>
            </w:tcBorders>
            <w:vAlign w:val="center"/>
            <w:hideMark/>
          </w:tcPr>
          <w:p w14:paraId="722BFD57"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1CA2DA9C"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59B7844B" w14:textId="77777777" w:rsidTr="00D27013">
        <w:trPr>
          <w:trHeight w:val="31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2FA169B8"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5E618026" w14:textId="77777777" w:rsidR="00D27013" w:rsidRDefault="00D27013">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5D7E168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-1.01</w:t>
            </w:r>
          </w:p>
        </w:tc>
        <w:tc>
          <w:tcPr>
            <w:tcW w:w="525" w:type="dxa"/>
            <w:tcBorders>
              <w:top w:val="single" w:sz="4" w:space="0" w:color="auto"/>
              <w:left w:val="nil"/>
              <w:bottom w:val="single" w:sz="4" w:space="0" w:color="auto"/>
              <w:right w:val="single" w:sz="4" w:space="0" w:color="auto"/>
            </w:tcBorders>
            <w:vAlign w:val="center"/>
            <w:hideMark/>
          </w:tcPr>
          <w:p w14:paraId="493257D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0.49</w:t>
            </w:r>
          </w:p>
        </w:tc>
        <w:tc>
          <w:tcPr>
            <w:tcW w:w="525" w:type="dxa"/>
            <w:tcBorders>
              <w:top w:val="single" w:sz="4" w:space="0" w:color="auto"/>
              <w:left w:val="nil"/>
              <w:bottom w:val="single" w:sz="4" w:space="0" w:color="auto"/>
              <w:right w:val="single" w:sz="4" w:space="0" w:color="auto"/>
            </w:tcBorders>
            <w:vAlign w:val="center"/>
            <w:hideMark/>
          </w:tcPr>
          <w:p w14:paraId="2B617C9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2.01</w:t>
            </w:r>
          </w:p>
        </w:tc>
        <w:tc>
          <w:tcPr>
            <w:tcW w:w="928" w:type="dxa"/>
            <w:tcBorders>
              <w:top w:val="single" w:sz="4" w:space="0" w:color="auto"/>
              <w:left w:val="nil"/>
              <w:bottom w:val="single" w:sz="4" w:space="0" w:color="auto"/>
              <w:right w:val="single" w:sz="4" w:space="0" w:color="auto"/>
            </w:tcBorders>
            <w:vAlign w:val="center"/>
            <w:hideMark/>
          </w:tcPr>
          <w:p w14:paraId="55F4CB3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2.01</w:t>
            </w:r>
          </w:p>
        </w:tc>
        <w:tc>
          <w:tcPr>
            <w:tcW w:w="525" w:type="dxa"/>
            <w:tcBorders>
              <w:top w:val="single" w:sz="4" w:space="0" w:color="auto"/>
              <w:left w:val="nil"/>
              <w:bottom w:val="single" w:sz="4" w:space="0" w:color="auto"/>
              <w:right w:val="single" w:sz="4" w:space="0" w:color="auto"/>
            </w:tcBorders>
            <w:vAlign w:val="center"/>
            <w:hideMark/>
          </w:tcPr>
          <w:p w14:paraId="2B252FE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-0.82</w:t>
            </w:r>
          </w:p>
        </w:tc>
        <w:tc>
          <w:tcPr>
            <w:tcW w:w="525" w:type="dxa"/>
            <w:tcBorders>
              <w:top w:val="single" w:sz="4" w:space="0" w:color="auto"/>
              <w:left w:val="nil"/>
              <w:bottom w:val="single" w:sz="4" w:space="0" w:color="auto"/>
              <w:right w:val="single" w:sz="4" w:space="0" w:color="auto"/>
            </w:tcBorders>
            <w:vAlign w:val="center"/>
            <w:hideMark/>
          </w:tcPr>
          <w:p w14:paraId="4CABCE3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0.45</w:t>
            </w:r>
          </w:p>
        </w:tc>
        <w:tc>
          <w:tcPr>
            <w:tcW w:w="525" w:type="dxa"/>
            <w:tcBorders>
              <w:top w:val="single" w:sz="4" w:space="0" w:color="auto"/>
              <w:left w:val="nil"/>
              <w:bottom w:val="single" w:sz="4" w:space="0" w:color="auto"/>
              <w:right w:val="single" w:sz="4" w:space="0" w:color="auto"/>
            </w:tcBorders>
            <w:vAlign w:val="center"/>
            <w:hideMark/>
          </w:tcPr>
          <w:p w14:paraId="761211C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1.76</w:t>
            </w:r>
          </w:p>
        </w:tc>
        <w:tc>
          <w:tcPr>
            <w:tcW w:w="1044" w:type="dxa"/>
            <w:tcBorders>
              <w:top w:val="single" w:sz="4" w:space="0" w:color="auto"/>
              <w:left w:val="nil"/>
              <w:bottom w:val="single" w:sz="4" w:space="0" w:color="auto"/>
              <w:right w:val="single" w:sz="4" w:space="0" w:color="auto"/>
            </w:tcBorders>
            <w:vAlign w:val="center"/>
            <w:hideMark/>
          </w:tcPr>
          <w:p w14:paraId="2E3FFEC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1.76</w:t>
            </w:r>
          </w:p>
        </w:tc>
        <w:tc>
          <w:tcPr>
            <w:tcW w:w="946" w:type="dxa"/>
            <w:tcBorders>
              <w:top w:val="single" w:sz="4" w:space="0" w:color="auto"/>
              <w:left w:val="nil"/>
              <w:bottom w:val="single" w:sz="4" w:space="0" w:color="auto"/>
              <w:right w:val="single" w:sz="4" w:space="0" w:color="auto"/>
            </w:tcBorders>
            <w:vAlign w:val="center"/>
            <w:hideMark/>
          </w:tcPr>
          <w:p w14:paraId="681E77F4"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73ECAD0B"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788B7A50" w14:textId="77777777" w:rsidTr="00D27013">
        <w:trPr>
          <w:trHeight w:val="31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05B107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L=32</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7094135A"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 xml:space="preserve">Set 2 from </w:t>
            </w:r>
            <w:r>
              <w:rPr>
                <w:rFonts w:ascii="Calibri" w:eastAsia="PMingLiU" w:hAnsi="Calibri" w:cs="Calibri"/>
                <w:b/>
                <w:bCs/>
                <w:color w:val="000000"/>
                <w:sz w:val="14"/>
                <w:szCs w:val="16"/>
                <w:lang w:val="en-US" w:eastAsia="zh-TW"/>
              </w:rPr>
              <w:fldChar w:fldCharType="begin"/>
            </w:r>
            <w:r>
              <w:rPr>
                <w:rFonts w:ascii="Calibri" w:eastAsia="PMingLiU" w:hAnsi="Calibri" w:cs="Calibri"/>
                <w:b/>
                <w:bCs/>
                <w:color w:val="000000"/>
                <w:sz w:val="14"/>
                <w:szCs w:val="16"/>
                <w:lang w:val="en-US" w:eastAsia="zh-TW"/>
              </w:rPr>
              <w:instrText xml:space="preserve"> REF _Ref194086391 \r \h </w:instrText>
            </w:r>
            <w:r>
              <w:rPr>
                <w:rFonts w:ascii="Calibri" w:eastAsia="PMingLiU" w:hAnsi="Calibri" w:cs="Calibri"/>
                <w:b/>
                <w:bCs/>
                <w:color w:val="000000"/>
                <w:sz w:val="14"/>
                <w:szCs w:val="16"/>
                <w:lang w:val="en-US" w:eastAsia="zh-TW"/>
              </w:rPr>
            </w:r>
            <w:r>
              <w:rPr>
                <w:rFonts w:ascii="Calibri" w:eastAsia="PMingLiU" w:hAnsi="Calibri" w:cs="Calibri"/>
                <w:b/>
                <w:bCs/>
                <w:color w:val="000000"/>
                <w:sz w:val="14"/>
                <w:szCs w:val="16"/>
                <w:lang w:val="en-US" w:eastAsia="zh-TW"/>
              </w:rPr>
              <w:fldChar w:fldCharType="separate"/>
            </w:r>
            <w:r>
              <w:rPr>
                <w:rFonts w:ascii="Calibri" w:eastAsia="PMingLiU" w:hAnsi="Calibri" w:cs="Calibri"/>
                <w:b/>
                <w:bCs/>
                <w:color w:val="000000"/>
                <w:sz w:val="14"/>
                <w:szCs w:val="16"/>
                <w:lang w:val="en-US" w:eastAsia="zh-TW"/>
              </w:rPr>
              <w:t>[3]</w:t>
            </w:r>
            <w:r>
              <w:rPr>
                <w:rFonts w:ascii="Calibri" w:eastAsia="PMingLiU" w:hAnsi="Calibri" w:cs="Calibr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7BB7476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nil"/>
              <w:bottom w:val="single" w:sz="4" w:space="0" w:color="auto"/>
              <w:right w:val="single" w:sz="4" w:space="0" w:color="auto"/>
            </w:tcBorders>
            <w:vAlign w:val="center"/>
            <w:hideMark/>
          </w:tcPr>
          <w:p w14:paraId="413BF17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nil"/>
              <w:bottom w:val="single" w:sz="4" w:space="0" w:color="auto"/>
              <w:right w:val="single" w:sz="4" w:space="0" w:color="auto"/>
            </w:tcBorders>
            <w:vAlign w:val="center"/>
            <w:hideMark/>
          </w:tcPr>
          <w:p w14:paraId="33AA7BF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1.12</w:t>
            </w:r>
          </w:p>
        </w:tc>
        <w:tc>
          <w:tcPr>
            <w:tcW w:w="928" w:type="dxa"/>
            <w:tcBorders>
              <w:top w:val="single" w:sz="4" w:space="0" w:color="auto"/>
              <w:left w:val="nil"/>
              <w:bottom w:val="single" w:sz="4" w:space="0" w:color="auto"/>
              <w:right w:val="single" w:sz="4" w:space="0" w:color="auto"/>
            </w:tcBorders>
            <w:vAlign w:val="center"/>
            <w:hideMark/>
          </w:tcPr>
          <w:p w14:paraId="2E621BC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nil"/>
              <w:bottom w:val="single" w:sz="4" w:space="0" w:color="auto"/>
              <w:right w:val="single" w:sz="4" w:space="0" w:color="auto"/>
            </w:tcBorders>
            <w:vAlign w:val="center"/>
            <w:hideMark/>
          </w:tcPr>
          <w:p w14:paraId="04D1715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-1.03</w:t>
            </w:r>
          </w:p>
        </w:tc>
        <w:tc>
          <w:tcPr>
            <w:tcW w:w="525" w:type="dxa"/>
            <w:tcBorders>
              <w:top w:val="single" w:sz="4" w:space="0" w:color="auto"/>
              <w:left w:val="nil"/>
              <w:bottom w:val="single" w:sz="4" w:space="0" w:color="auto"/>
              <w:right w:val="single" w:sz="4" w:space="0" w:color="auto"/>
            </w:tcBorders>
            <w:vAlign w:val="center"/>
            <w:hideMark/>
          </w:tcPr>
          <w:p w14:paraId="71F6300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-0.01</w:t>
            </w:r>
          </w:p>
        </w:tc>
        <w:tc>
          <w:tcPr>
            <w:tcW w:w="525" w:type="dxa"/>
            <w:tcBorders>
              <w:top w:val="single" w:sz="4" w:space="0" w:color="auto"/>
              <w:left w:val="nil"/>
              <w:bottom w:val="single" w:sz="4" w:space="0" w:color="auto"/>
              <w:right w:val="single" w:sz="4" w:space="0" w:color="auto"/>
            </w:tcBorders>
            <w:vAlign w:val="center"/>
            <w:hideMark/>
          </w:tcPr>
          <w:p w14:paraId="0C9E894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1.08</w:t>
            </w:r>
          </w:p>
        </w:tc>
        <w:tc>
          <w:tcPr>
            <w:tcW w:w="1044" w:type="dxa"/>
            <w:tcBorders>
              <w:top w:val="single" w:sz="4" w:space="0" w:color="auto"/>
              <w:left w:val="nil"/>
              <w:bottom w:val="single" w:sz="4" w:space="0" w:color="auto"/>
              <w:right w:val="single" w:sz="4" w:space="0" w:color="auto"/>
            </w:tcBorders>
            <w:vAlign w:val="center"/>
            <w:hideMark/>
          </w:tcPr>
          <w:p w14:paraId="3905ADA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1.08</w:t>
            </w:r>
          </w:p>
        </w:tc>
        <w:tc>
          <w:tcPr>
            <w:tcW w:w="946" w:type="dxa"/>
            <w:tcBorders>
              <w:top w:val="single" w:sz="4" w:space="0" w:color="auto"/>
              <w:left w:val="nil"/>
              <w:bottom w:val="single" w:sz="4" w:space="0" w:color="auto"/>
              <w:right w:val="single" w:sz="4" w:space="0" w:color="auto"/>
            </w:tcBorders>
            <w:vAlign w:val="center"/>
            <w:hideMark/>
          </w:tcPr>
          <w:p w14:paraId="29E2D9D9"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-3</w:t>
            </w:r>
          </w:p>
        </w:tc>
        <w:tc>
          <w:tcPr>
            <w:tcW w:w="1418" w:type="dxa"/>
            <w:tcBorders>
              <w:top w:val="nil"/>
              <w:left w:val="single" w:sz="4" w:space="0" w:color="auto"/>
              <w:bottom w:val="nil"/>
              <w:right w:val="single" w:sz="4" w:space="0" w:color="auto"/>
            </w:tcBorders>
            <w:vAlign w:val="center"/>
          </w:tcPr>
          <w:p w14:paraId="7ECC23EF"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p>
        </w:tc>
      </w:tr>
      <w:tr w:rsidR="00D27013" w14:paraId="00D4BC3C" w14:textId="77777777" w:rsidTr="00D27013">
        <w:trPr>
          <w:trHeight w:val="31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9E03DE2"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AB2D374" w14:textId="77777777" w:rsidR="00D27013" w:rsidRDefault="00D27013">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4966E68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-1.07</w:t>
            </w:r>
          </w:p>
        </w:tc>
        <w:tc>
          <w:tcPr>
            <w:tcW w:w="525" w:type="dxa"/>
            <w:tcBorders>
              <w:top w:val="single" w:sz="4" w:space="0" w:color="auto"/>
              <w:left w:val="nil"/>
              <w:bottom w:val="single" w:sz="4" w:space="0" w:color="auto"/>
              <w:right w:val="single" w:sz="4" w:space="0" w:color="auto"/>
            </w:tcBorders>
            <w:vAlign w:val="center"/>
            <w:hideMark/>
          </w:tcPr>
          <w:p w14:paraId="0BA5A2C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0.23</w:t>
            </w:r>
          </w:p>
        </w:tc>
        <w:tc>
          <w:tcPr>
            <w:tcW w:w="525" w:type="dxa"/>
            <w:tcBorders>
              <w:top w:val="single" w:sz="4" w:space="0" w:color="auto"/>
              <w:left w:val="nil"/>
              <w:bottom w:val="single" w:sz="4" w:space="0" w:color="auto"/>
              <w:right w:val="single" w:sz="4" w:space="0" w:color="auto"/>
            </w:tcBorders>
            <w:vAlign w:val="center"/>
            <w:hideMark/>
          </w:tcPr>
          <w:p w14:paraId="6C6283C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1.56</w:t>
            </w:r>
          </w:p>
        </w:tc>
        <w:tc>
          <w:tcPr>
            <w:tcW w:w="928" w:type="dxa"/>
            <w:tcBorders>
              <w:top w:val="single" w:sz="4" w:space="0" w:color="auto"/>
              <w:left w:val="nil"/>
              <w:bottom w:val="single" w:sz="4" w:space="0" w:color="auto"/>
              <w:right w:val="single" w:sz="4" w:space="0" w:color="auto"/>
            </w:tcBorders>
            <w:vAlign w:val="center"/>
            <w:hideMark/>
          </w:tcPr>
          <w:p w14:paraId="1A677C0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1.56</w:t>
            </w:r>
          </w:p>
        </w:tc>
        <w:tc>
          <w:tcPr>
            <w:tcW w:w="525" w:type="dxa"/>
            <w:tcBorders>
              <w:top w:val="single" w:sz="4" w:space="0" w:color="auto"/>
              <w:left w:val="nil"/>
              <w:bottom w:val="single" w:sz="4" w:space="0" w:color="auto"/>
              <w:right w:val="single" w:sz="4" w:space="0" w:color="auto"/>
            </w:tcBorders>
            <w:vAlign w:val="center"/>
            <w:hideMark/>
          </w:tcPr>
          <w:p w14:paraId="0F0E250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-0.91</w:t>
            </w:r>
          </w:p>
        </w:tc>
        <w:tc>
          <w:tcPr>
            <w:tcW w:w="525" w:type="dxa"/>
            <w:tcBorders>
              <w:top w:val="single" w:sz="4" w:space="0" w:color="auto"/>
              <w:left w:val="nil"/>
              <w:bottom w:val="single" w:sz="4" w:space="0" w:color="auto"/>
              <w:right w:val="single" w:sz="4" w:space="0" w:color="auto"/>
            </w:tcBorders>
            <w:vAlign w:val="center"/>
            <w:hideMark/>
          </w:tcPr>
          <w:p w14:paraId="2CAF93D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0.19</w:t>
            </w:r>
          </w:p>
        </w:tc>
        <w:tc>
          <w:tcPr>
            <w:tcW w:w="525" w:type="dxa"/>
            <w:tcBorders>
              <w:top w:val="single" w:sz="4" w:space="0" w:color="auto"/>
              <w:left w:val="nil"/>
              <w:bottom w:val="single" w:sz="4" w:space="0" w:color="auto"/>
              <w:right w:val="single" w:sz="4" w:space="0" w:color="auto"/>
            </w:tcBorders>
            <w:vAlign w:val="center"/>
            <w:hideMark/>
          </w:tcPr>
          <w:p w14:paraId="66C7D3E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1.43</w:t>
            </w:r>
          </w:p>
        </w:tc>
        <w:tc>
          <w:tcPr>
            <w:tcW w:w="1044" w:type="dxa"/>
            <w:tcBorders>
              <w:top w:val="single" w:sz="4" w:space="0" w:color="auto"/>
              <w:left w:val="nil"/>
              <w:bottom w:val="single" w:sz="4" w:space="0" w:color="auto"/>
              <w:right w:val="single" w:sz="4" w:space="0" w:color="auto"/>
            </w:tcBorders>
            <w:vAlign w:val="center"/>
            <w:hideMark/>
          </w:tcPr>
          <w:p w14:paraId="1B19509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1.43</w:t>
            </w:r>
          </w:p>
        </w:tc>
        <w:tc>
          <w:tcPr>
            <w:tcW w:w="946" w:type="dxa"/>
            <w:tcBorders>
              <w:top w:val="single" w:sz="4" w:space="0" w:color="auto"/>
              <w:left w:val="nil"/>
              <w:bottom w:val="single" w:sz="4" w:space="0" w:color="auto"/>
              <w:right w:val="single" w:sz="4" w:space="0" w:color="auto"/>
            </w:tcBorders>
            <w:vAlign w:val="center"/>
            <w:hideMark/>
          </w:tcPr>
          <w:p w14:paraId="35355426"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-6</w:t>
            </w:r>
          </w:p>
        </w:tc>
        <w:tc>
          <w:tcPr>
            <w:tcW w:w="1418" w:type="dxa"/>
            <w:tcBorders>
              <w:top w:val="nil"/>
              <w:left w:val="single" w:sz="4" w:space="0" w:color="auto"/>
              <w:bottom w:val="single" w:sz="4" w:space="0" w:color="000000"/>
              <w:right w:val="single" w:sz="4" w:space="0" w:color="auto"/>
            </w:tcBorders>
            <w:vAlign w:val="center"/>
          </w:tcPr>
          <w:p w14:paraId="59E9FE7C"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p>
        </w:tc>
      </w:tr>
    </w:tbl>
    <w:p w14:paraId="591A64FE" w14:textId="77777777" w:rsidR="00D27013" w:rsidRDefault="00D27013" w:rsidP="00826F72">
      <w:pPr>
        <w:jc w:val="both"/>
        <w:rPr>
          <w:rFonts w:ascii="Times New Roman" w:hAnsi="Times New Roman" w:cs="Times New Roman"/>
        </w:rPr>
      </w:pPr>
    </w:p>
    <w:p w14:paraId="04C96A18" w14:textId="73F5BEAF" w:rsidR="00D27013" w:rsidRDefault="00826F72" w:rsidP="00D27013">
      <w:pPr>
        <w:jc w:val="both"/>
        <w:rPr>
          <w:rFonts w:ascii="Times New Roman" w:hAnsi="Times New Roman" w:cs="Times New Roman"/>
        </w:rPr>
      </w:pPr>
      <w:r>
        <w:rPr>
          <w:rFonts w:ascii="Times New Roman" w:hAnsi="Times New Roman" w:cs="Times New Roman"/>
          <w:lang w:val="en-US"/>
        </w:rPr>
        <w:t>The simulation results are demonstrated in terms</w:t>
      </w:r>
      <w:r w:rsidR="00D27013">
        <w:rPr>
          <w:rFonts w:ascii="Times New Roman" w:hAnsi="Times New Roman" w:cs="Times New Roman"/>
          <w:lang w:val="en-US"/>
        </w:rPr>
        <w:t xml:space="preserve"> of</w:t>
      </w:r>
      <w:r>
        <w:rPr>
          <w:rFonts w:ascii="Times New Roman" w:hAnsi="Times New Roman" w:cs="Times New Roman"/>
          <w:lang w:val="en-US"/>
        </w:rPr>
        <w:t xml:space="preserve"> CDF percentage for the measured RSRP accuracy for LP-SS, including 5%, 50%, 95% as well as the Absolute accuracy. Note that Absolute accuracy is the largest value of the difference between real RSRP and ideal RSRP at 5% and 95% point (based on the agreement in Issue 2-2-1 from the </w:t>
      </w:r>
      <w:r>
        <w:rPr>
          <w:rFonts w:ascii="Times New Roman" w:hAnsi="Times New Roman" w:cs="Times New Roman"/>
        </w:rPr>
        <w:t xml:space="preserve">WF </w:t>
      </w:r>
      <w:r>
        <w:rPr>
          <w:rFonts w:ascii="Times New Roman" w:hAnsi="Times New Roman" w:cs="Times New Roman"/>
        </w:rPr>
        <w:fldChar w:fldCharType="begin"/>
      </w:r>
      <w:r>
        <w:rPr>
          <w:rFonts w:ascii="Times New Roman" w:hAnsi="Times New Roman" w:cs="Times New Roman"/>
        </w:rPr>
        <w:instrText xml:space="preserve"> REF _Ref197529497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The simulation results above demonstrate the RSRP error using different number of samples in TDL-C channel (3 and 5 samples). </w:t>
      </w:r>
      <w:r w:rsidR="00D27013">
        <w:rPr>
          <w:rFonts w:ascii="Times New Roman" w:hAnsi="Times New Roman" w:cs="Times New Roman"/>
        </w:rPr>
        <w:t xml:space="preserve">Regarding the LP-SS binary sequence, we use the corresponding LPSS sequences agreed in </w:t>
      </w:r>
      <w:r w:rsidR="00D27013">
        <w:rPr>
          <w:rFonts w:ascii="Times New Roman" w:hAnsi="Times New Roman" w:cs="Times New Roman"/>
        </w:rPr>
        <w:fldChar w:fldCharType="begin"/>
      </w:r>
      <w:r w:rsidR="00D27013">
        <w:rPr>
          <w:rFonts w:ascii="Times New Roman" w:hAnsi="Times New Roman" w:cs="Times New Roman"/>
        </w:rPr>
        <w:instrText xml:space="preserve"> REF _Ref194086365 \r \h  \* MERGEFORMAT </w:instrText>
      </w:r>
      <w:r w:rsidR="00D27013">
        <w:rPr>
          <w:rFonts w:ascii="Times New Roman" w:hAnsi="Times New Roman" w:cs="Times New Roman"/>
        </w:rPr>
      </w:r>
      <w:r w:rsidR="00D27013">
        <w:rPr>
          <w:rFonts w:ascii="Times New Roman" w:hAnsi="Times New Roman" w:cs="Times New Roman"/>
        </w:rPr>
        <w:fldChar w:fldCharType="separate"/>
      </w:r>
      <w:r w:rsidR="00D27013">
        <w:rPr>
          <w:rFonts w:ascii="Times New Roman" w:hAnsi="Times New Roman" w:cs="Times New Roman"/>
        </w:rPr>
        <w:t>[2]</w:t>
      </w:r>
      <w:r w:rsidR="00D27013">
        <w:rPr>
          <w:rFonts w:ascii="Times New Roman" w:hAnsi="Times New Roman" w:cs="Times New Roman"/>
        </w:rPr>
        <w:fldChar w:fldCharType="end"/>
      </w:r>
      <w:r w:rsidR="00D27013">
        <w:rPr>
          <w:rFonts w:ascii="Times New Roman" w:hAnsi="Times New Roman" w:cs="Times New Roman"/>
        </w:rPr>
        <w:t xml:space="preserve">. However, for M=4, L=32, we also provide the results based on the set 2 LP-SS sequence discussed in RAN1 </w:t>
      </w:r>
      <w:r w:rsidR="00D27013">
        <w:rPr>
          <w:rFonts w:ascii="Times New Roman" w:hAnsi="Times New Roman" w:cs="Times New Roman"/>
        </w:rPr>
        <w:fldChar w:fldCharType="begin"/>
      </w:r>
      <w:r w:rsidR="00D27013">
        <w:rPr>
          <w:rFonts w:ascii="Times New Roman" w:hAnsi="Times New Roman" w:cs="Times New Roman"/>
        </w:rPr>
        <w:instrText xml:space="preserve"> REF _Ref194086391 \r \h </w:instrText>
      </w:r>
      <w:r w:rsidR="00D27013">
        <w:rPr>
          <w:rFonts w:ascii="Times New Roman" w:hAnsi="Times New Roman" w:cs="Times New Roman"/>
        </w:rPr>
      </w:r>
      <w:r w:rsidR="00D27013">
        <w:rPr>
          <w:rFonts w:ascii="Times New Roman" w:hAnsi="Times New Roman" w:cs="Times New Roman"/>
        </w:rPr>
        <w:fldChar w:fldCharType="separate"/>
      </w:r>
      <w:r w:rsidR="00D27013">
        <w:rPr>
          <w:rFonts w:ascii="Times New Roman" w:hAnsi="Times New Roman" w:cs="Times New Roman"/>
        </w:rPr>
        <w:t>[3]</w:t>
      </w:r>
      <w:r w:rsidR="00D27013">
        <w:rPr>
          <w:rFonts w:ascii="Times New Roman" w:hAnsi="Times New Roman" w:cs="Times New Roman"/>
        </w:rPr>
        <w:fldChar w:fldCharType="end"/>
      </w:r>
      <w:r w:rsidR="00D27013">
        <w:rPr>
          <w:rFonts w:ascii="Times New Roman" w:hAnsi="Times New Roman" w:cs="Times New Roman"/>
        </w:rPr>
        <w:t xml:space="preserve"> as captured below:</w:t>
      </w:r>
    </w:p>
    <w:tbl>
      <w:tblPr>
        <w:tblStyle w:val="TableGrid"/>
        <w:tblW w:w="0" w:type="auto"/>
        <w:jc w:val="center"/>
        <w:tblLook w:val="04A0" w:firstRow="1" w:lastRow="0" w:firstColumn="1" w:lastColumn="0" w:noHBand="0" w:noVBand="1"/>
      </w:tblPr>
      <w:tblGrid>
        <w:gridCol w:w="7366"/>
      </w:tblGrid>
      <w:tr w:rsidR="00D27013" w14:paraId="24B4282B" w14:textId="77777777" w:rsidTr="00D27013">
        <w:trPr>
          <w:jc w:val="center"/>
        </w:trPr>
        <w:tc>
          <w:tcPr>
            <w:tcW w:w="7366" w:type="dxa"/>
            <w:tcBorders>
              <w:top w:val="single" w:sz="4" w:space="0" w:color="auto"/>
              <w:left w:val="single" w:sz="4" w:space="0" w:color="auto"/>
              <w:bottom w:val="single" w:sz="4" w:space="0" w:color="auto"/>
              <w:right w:val="single" w:sz="4" w:space="0" w:color="auto"/>
            </w:tcBorders>
            <w:hideMark/>
          </w:tcPr>
          <w:p w14:paraId="3DF7C774" w14:textId="77777777" w:rsidR="00D27013" w:rsidRDefault="00D27013">
            <w:pPr>
              <w:widowControl w:val="0"/>
              <w:tabs>
                <w:tab w:val="left" w:pos="420"/>
              </w:tabs>
              <w:overflowPunct w:val="0"/>
              <w:autoSpaceDE w:val="0"/>
              <w:autoSpaceDN w:val="0"/>
              <w:adjustRightInd w:val="0"/>
              <w:jc w:val="both"/>
              <w:textAlignment w:val="baseline"/>
              <w:rPr>
                <w:rFonts w:ascii="Times New Roman" w:hAnsi="Times New Roman" w:cs="Times"/>
                <w:b/>
                <w:bCs/>
                <w:kern w:val="0"/>
                <w:sz w:val="20"/>
                <w:szCs w:val="20"/>
                <w:highlight w:val="green"/>
                <w:lang w:val="en-US" w:eastAsia="ja-JP"/>
                <w14:ligatures w14:val="none"/>
              </w:rPr>
            </w:pPr>
            <w:r>
              <w:rPr>
                <w:rFonts w:cs="Times"/>
                <w:b/>
                <w:bCs/>
                <w:sz w:val="20"/>
                <w:szCs w:val="20"/>
                <w:highlight w:val="green"/>
                <w:lang w:val="en-US" w:eastAsia="ja-JP"/>
              </w:rPr>
              <w:t>Agreement</w:t>
            </w:r>
          </w:p>
          <w:p w14:paraId="65AB7179" w14:textId="77777777" w:rsidR="00D27013" w:rsidRDefault="00D27013">
            <w:pPr>
              <w:widowControl w:val="0"/>
              <w:tabs>
                <w:tab w:val="left" w:pos="420"/>
              </w:tabs>
              <w:overflowPunct w:val="0"/>
              <w:autoSpaceDE w:val="0"/>
              <w:autoSpaceDN w:val="0"/>
              <w:adjustRightInd w:val="0"/>
              <w:spacing w:after="0"/>
              <w:ind w:rightChars="101" w:right="222"/>
              <w:contextualSpacing/>
              <w:jc w:val="both"/>
              <w:textAlignment w:val="baseline"/>
              <w:rPr>
                <w:rFonts w:cs="Times"/>
                <w:sz w:val="20"/>
                <w:szCs w:val="20"/>
                <w:lang w:val="en-US" w:eastAsia="ja-JP"/>
              </w:rPr>
            </w:pPr>
            <w:r>
              <w:rPr>
                <w:rFonts w:cs="Times"/>
                <w:sz w:val="20"/>
                <w:szCs w:val="20"/>
                <w:lang w:val="en-US" w:eastAsia="ja-JP"/>
              </w:rPr>
              <w:t>For M=4, L=32(if supported), the set of LP-SS sequence is down-selected between:</w:t>
            </w:r>
          </w:p>
          <w:p w14:paraId="7D2D21F8" w14:textId="77777777" w:rsidR="00D27013" w:rsidRDefault="00D27013" w:rsidP="00D27013">
            <w:pPr>
              <w:pStyle w:val="ListParagraph"/>
              <w:widowControl w:val="0"/>
              <w:numPr>
                <w:ilvl w:val="0"/>
                <w:numId w:val="54"/>
              </w:numPr>
              <w:tabs>
                <w:tab w:val="left" w:pos="420"/>
              </w:tabs>
              <w:overflowPunct w:val="0"/>
              <w:autoSpaceDE w:val="0"/>
              <w:autoSpaceDN w:val="0"/>
              <w:adjustRightInd w:val="0"/>
              <w:spacing w:after="0" w:line="240" w:lineRule="auto"/>
              <w:ind w:left="1440" w:rightChars="101" w:right="222"/>
              <w:contextualSpacing/>
              <w:jc w:val="both"/>
              <w:textAlignment w:val="baseline"/>
              <w:rPr>
                <w:rFonts w:cs="Times"/>
                <w:sz w:val="20"/>
                <w:szCs w:val="20"/>
                <w:lang w:val="en-US" w:eastAsia="ja-JP"/>
              </w:rPr>
            </w:pPr>
            <w:r>
              <w:rPr>
                <w:sz w:val="20"/>
                <w:szCs w:val="20"/>
                <w:lang w:val="en-US" w:eastAsia="ja-JP"/>
              </w:rPr>
              <w:t>Set 1:</w:t>
            </w:r>
          </w:p>
          <w:p w14:paraId="477D2054" w14:textId="77777777" w:rsidR="00D27013" w:rsidRDefault="00D27013">
            <w:pPr>
              <w:widowControl w:val="0"/>
              <w:tabs>
                <w:tab w:val="left" w:pos="420"/>
              </w:tabs>
              <w:overflowPunct w:val="0"/>
              <w:autoSpaceDE w:val="0"/>
              <w:autoSpaceDN w:val="0"/>
              <w:adjustRightInd w:val="0"/>
              <w:ind w:left="720" w:right="202"/>
              <w:contextualSpacing/>
              <w:jc w:val="both"/>
              <w:textAlignment w:val="baseline"/>
              <w:rPr>
                <w:rFonts w:cs="Times"/>
                <w:sz w:val="20"/>
                <w:szCs w:val="20"/>
                <w:lang w:val="en-US" w:eastAsia="ja-JP"/>
              </w:rPr>
            </w:pPr>
            <w:r>
              <w:rPr>
                <w:rFonts w:cs="Times"/>
                <w:sz w:val="20"/>
                <w:szCs w:val="20"/>
                <w:lang w:val="en-US" w:eastAsia="ja-JP"/>
              </w:rPr>
              <w:t>[0 1 0 1 1 0 1 0 1 0 1 0 1 0 0 1 1 0 1 0 0 1 1 0 0 1 1 0 0 1 0 1]</w:t>
            </w:r>
          </w:p>
          <w:p w14:paraId="264E0C76" w14:textId="77777777" w:rsidR="00D27013" w:rsidRDefault="00D27013">
            <w:pPr>
              <w:widowControl w:val="0"/>
              <w:tabs>
                <w:tab w:val="left" w:pos="420"/>
              </w:tabs>
              <w:overflowPunct w:val="0"/>
              <w:autoSpaceDE w:val="0"/>
              <w:autoSpaceDN w:val="0"/>
              <w:adjustRightInd w:val="0"/>
              <w:spacing w:after="0"/>
              <w:ind w:left="720" w:right="202"/>
              <w:contextualSpacing/>
              <w:jc w:val="both"/>
              <w:textAlignment w:val="baseline"/>
              <w:rPr>
                <w:rFonts w:cs="Times"/>
                <w:sz w:val="20"/>
                <w:szCs w:val="20"/>
                <w:lang w:val="en-US" w:eastAsia="ja-JP"/>
              </w:rPr>
            </w:pPr>
            <w:r>
              <w:rPr>
                <w:rFonts w:cs="Times"/>
                <w:sz w:val="20"/>
                <w:szCs w:val="20"/>
                <w:lang w:val="en-US" w:eastAsia="ja-JP"/>
              </w:rPr>
              <w:t>[0 1 1 0 0 1 0 1 0 1 1 0 0 1 0 1 1 0 0 1 1 0 1 0 1 0 1 0 0 1 0 1]</w:t>
            </w:r>
          </w:p>
          <w:p w14:paraId="1B40CB75" w14:textId="77777777" w:rsidR="00D27013" w:rsidRDefault="00D27013">
            <w:pPr>
              <w:widowControl w:val="0"/>
              <w:tabs>
                <w:tab w:val="left" w:pos="420"/>
              </w:tabs>
              <w:overflowPunct w:val="0"/>
              <w:autoSpaceDE w:val="0"/>
              <w:autoSpaceDN w:val="0"/>
              <w:adjustRightInd w:val="0"/>
              <w:spacing w:after="0"/>
              <w:ind w:left="720" w:right="202"/>
              <w:contextualSpacing/>
              <w:jc w:val="both"/>
              <w:textAlignment w:val="baseline"/>
              <w:rPr>
                <w:rFonts w:cs="Times"/>
                <w:sz w:val="20"/>
                <w:szCs w:val="20"/>
                <w:lang w:val="en-US" w:eastAsia="ja-JP"/>
              </w:rPr>
            </w:pPr>
            <w:r>
              <w:rPr>
                <w:rFonts w:cs="Times"/>
                <w:sz w:val="20"/>
                <w:szCs w:val="20"/>
                <w:lang w:val="en-US" w:eastAsia="ja-JP"/>
              </w:rPr>
              <w:t>[0 1 0 1 0 1 0 1 1 0 1 0 1 0 0 1 1 0 1 0 1 0 0 1 1 0 1 0 0 1 1 0]</w:t>
            </w:r>
          </w:p>
          <w:p w14:paraId="1FCA1103" w14:textId="77777777" w:rsidR="00D27013" w:rsidRDefault="00D27013">
            <w:pPr>
              <w:widowControl w:val="0"/>
              <w:tabs>
                <w:tab w:val="left" w:pos="420"/>
              </w:tabs>
              <w:overflowPunct w:val="0"/>
              <w:autoSpaceDE w:val="0"/>
              <w:autoSpaceDN w:val="0"/>
              <w:adjustRightInd w:val="0"/>
              <w:spacing w:after="0"/>
              <w:ind w:left="720" w:right="202"/>
              <w:contextualSpacing/>
              <w:jc w:val="both"/>
              <w:textAlignment w:val="baseline"/>
              <w:rPr>
                <w:rFonts w:cs="Times"/>
                <w:sz w:val="20"/>
                <w:szCs w:val="20"/>
                <w:lang w:val="en-US" w:eastAsia="ja-JP"/>
              </w:rPr>
            </w:pPr>
            <w:r>
              <w:rPr>
                <w:rFonts w:cs="Times"/>
                <w:sz w:val="20"/>
                <w:szCs w:val="20"/>
                <w:lang w:val="en-US" w:eastAsia="ja-JP"/>
              </w:rPr>
              <w:t>[0 1 0 1 0 1 1 0 0 1 0 1 1 0 1 0 0 1 1 0 0 1 1 0 1 0 1 0 0 1 0 1]</w:t>
            </w:r>
          </w:p>
          <w:p w14:paraId="25FB5AD6" w14:textId="77777777" w:rsidR="00D27013" w:rsidRDefault="00D27013" w:rsidP="00D27013">
            <w:pPr>
              <w:pStyle w:val="ListParagraph"/>
              <w:widowControl w:val="0"/>
              <w:numPr>
                <w:ilvl w:val="0"/>
                <w:numId w:val="54"/>
              </w:numPr>
              <w:tabs>
                <w:tab w:val="left" w:pos="420"/>
              </w:tabs>
              <w:overflowPunct w:val="0"/>
              <w:autoSpaceDE w:val="0"/>
              <w:autoSpaceDN w:val="0"/>
              <w:adjustRightInd w:val="0"/>
              <w:spacing w:after="0" w:line="240" w:lineRule="auto"/>
              <w:ind w:left="1440" w:rightChars="101" w:right="222"/>
              <w:contextualSpacing/>
              <w:jc w:val="both"/>
              <w:textAlignment w:val="baseline"/>
              <w:rPr>
                <w:rFonts w:cs="Times"/>
                <w:sz w:val="20"/>
                <w:szCs w:val="20"/>
                <w:lang w:val="en-US" w:eastAsia="ja-JP"/>
              </w:rPr>
            </w:pPr>
            <w:r>
              <w:rPr>
                <w:sz w:val="20"/>
                <w:szCs w:val="20"/>
                <w:lang w:val="en-US" w:eastAsia="ja-JP"/>
              </w:rPr>
              <w:t>Set 2</w:t>
            </w:r>
          </w:p>
          <w:p w14:paraId="36D886CE" w14:textId="77777777" w:rsidR="00D27013" w:rsidRDefault="00D27013">
            <w:pPr>
              <w:widowControl w:val="0"/>
              <w:tabs>
                <w:tab w:val="left" w:pos="420"/>
              </w:tabs>
              <w:overflowPunct w:val="0"/>
              <w:autoSpaceDE w:val="0"/>
              <w:autoSpaceDN w:val="0"/>
              <w:adjustRightInd w:val="0"/>
              <w:ind w:left="720" w:right="202"/>
              <w:contextualSpacing/>
              <w:jc w:val="both"/>
              <w:textAlignment w:val="baseline"/>
              <w:rPr>
                <w:rFonts w:cs="Times"/>
                <w:sz w:val="20"/>
                <w:szCs w:val="20"/>
                <w:highlight w:val="yellow"/>
                <w:lang w:val="en-US" w:eastAsia="ja-JP"/>
              </w:rPr>
            </w:pPr>
            <w:r>
              <w:rPr>
                <w:rFonts w:cs="Times"/>
                <w:sz w:val="20"/>
                <w:szCs w:val="20"/>
                <w:highlight w:val="yellow"/>
                <w:lang w:val="en-US" w:eastAsia="ja-JP"/>
              </w:rPr>
              <w:t>[0 0 0 1 1 0 0 0 0 0 0 1 0 0 0 1 1 0 0 0 0 0 0 1 0 0 0 1 0 1 0 0]</w:t>
            </w:r>
          </w:p>
          <w:p w14:paraId="2BB8561E" w14:textId="77777777" w:rsidR="00D27013" w:rsidRDefault="00D27013">
            <w:pPr>
              <w:widowControl w:val="0"/>
              <w:tabs>
                <w:tab w:val="left" w:pos="420"/>
              </w:tabs>
              <w:overflowPunct w:val="0"/>
              <w:autoSpaceDE w:val="0"/>
              <w:autoSpaceDN w:val="0"/>
              <w:adjustRightInd w:val="0"/>
              <w:spacing w:after="0"/>
              <w:ind w:left="720" w:right="202"/>
              <w:contextualSpacing/>
              <w:jc w:val="both"/>
              <w:textAlignment w:val="baseline"/>
              <w:rPr>
                <w:rFonts w:cs="Times"/>
                <w:sz w:val="20"/>
                <w:szCs w:val="20"/>
                <w:lang w:val="en-US" w:eastAsia="ja-JP"/>
              </w:rPr>
            </w:pPr>
            <w:r>
              <w:rPr>
                <w:rFonts w:cs="Times"/>
                <w:sz w:val="20"/>
                <w:szCs w:val="20"/>
                <w:highlight w:val="yellow"/>
                <w:lang w:val="en-US" w:eastAsia="ja-JP"/>
              </w:rPr>
              <w:t>[0 0 0 1 0 1 0 0 1 0 0 0 1 0 0 0 0 1 0 0 0 1 0 0 0 0 0 1 0 1 0 0]</w:t>
            </w:r>
          </w:p>
          <w:p w14:paraId="59CC8919" w14:textId="77777777" w:rsidR="00D27013" w:rsidRDefault="00D27013">
            <w:pPr>
              <w:widowControl w:val="0"/>
              <w:tabs>
                <w:tab w:val="left" w:pos="420"/>
              </w:tabs>
              <w:overflowPunct w:val="0"/>
              <w:autoSpaceDE w:val="0"/>
              <w:autoSpaceDN w:val="0"/>
              <w:adjustRightInd w:val="0"/>
              <w:spacing w:after="0"/>
              <w:ind w:left="720" w:right="202"/>
              <w:contextualSpacing/>
              <w:jc w:val="both"/>
              <w:textAlignment w:val="baseline"/>
              <w:rPr>
                <w:rFonts w:cs="Times"/>
                <w:sz w:val="20"/>
                <w:szCs w:val="20"/>
                <w:lang w:val="en-US" w:eastAsia="ja-JP"/>
              </w:rPr>
            </w:pPr>
            <w:r>
              <w:rPr>
                <w:rFonts w:cs="Times"/>
                <w:sz w:val="20"/>
                <w:szCs w:val="20"/>
                <w:lang w:val="en-US" w:eastAsia="ja-JP"/>
              </w:rPr>
              <w:t>[0 0 1 0 0 0 1 0 1 0 0 0 0 1 0 0 1 0 0 0 0 0 0 1 0 0 1 0 0 0 1 0]</w:t>
            </w:r>
          </w:p>
          <w:p w14:paraId="16B479DF" w14:textId="77777777" w:rsidR="00D27013" w:rsidRDefault="00D27013">
            <w:pPr>
              <w:widowControl w:val="0"/>
              <w:tabs>
                <w:tab w:val="left" w:pos="420"/>
              </w:tabs>
              <w:overflowPunct w:val="0"/>
              <w:autoSpaceDE w:val="0"/>
              <w:autoSpaceDN w:val="0"/>
              <w:adjustRightInd w:val="0"/>
              <w:spacing w:after="0"/>
              <w:ind w:left="720" w:right="202"/>
              <w:contextualSpacing/>
              <w:jc w:val="both"/>
              <w:textAlignment w:val="baseline"/>
              <w:rPr>
                <w:rFonts w:cs="Times"/>
                <w:sz w:val="20"/>
                <w:szCs w:val="20"/>
                <w:lang w:val="en-US" w:eastAsia="ja-JP"/>
              </w:rPr>
            </w:pPr>
            <w:r>
              <w:rPr>
                <w:rFonts w:cs="Times"/>
                <w:sz w:val="20"/>
                <w:szCs w:val="20"/>
                <w:lang w:val="en-US" w:eastAsia="ja-JP"/>
              </w:rPr>
              <w:t>[0 0 1 0 0 1 0 0 0 0 0 1 1 0 0 0 0 0 1 0 1 0 0 0 0 1 0 0 0 0 1 0]</w:t>
            </w:r>
          </w:p>
        </w:tc>
      </w:tr>
    </w:tbl>
    <w:p w14:paraId="530EA091" w14:textId="77777777" w:rsidR="00826F72" w:rsidRDefault="00826F72" w:rsidP="00BC2282">
      <w:pPr>
        <w:jc w:val="both"/>
        <w:rPr>
          <w:rFonts w:ascii="Times New Roman" w:hAnsi="Times New Roman" w:cs="Times New Roman"/>
        </w:rPr>
      </w:pPr>
    </w:p>
    <w:p w14:paraId="057719C7" w14:textId="052B536D" w:rsidR="00826F72" w:rsidRDefault="00826F72" w:rsidP="00826F72">
      <w:pPr>
        <w:jc w:val="both"/>
        <w:rPr>
          <w:rFonts w:ascii="Times New Roman" w:hAnsi="Times New Roman" w:cs="Times New Roman"/>
          <w:b/>
          <w:bCs/>
        </w:rPr>
      </w:pPr>
      <w:r>
        <w:rPr>
          <w:rFonts w:ascii="Times New Roman" w:hAnsi="Times New Roman" w:cs="Times New Roman"/>
          <w:b/>
          <w:bCs/>
        </w:rPr>
        <w:t xml:space="preserve">Proposal 1: For </w:t>
      </w:r>
      <w:r w:rsidRPr="00826F72">
        <w:rPr>
          <w:rFonts w:ascii="Times New Roman" w:hAnsi="Times New Roman" w:cs="Times New Roman"/>
          <w:b/>
          <w:bCs/>
        </w:rPr>
        <w:t>LP-SS binary sequence</w:t>
      </w:r>
      <w:r>
        <w:rPr>
          <w:rFonts w:ascii="Times New Roman" w:hAnsi="Times New Roman" w:cs="Times New Roman"/>
          <w:b/>
          <w:bCs/>
        </w:rPr>
        <w:t>, consider the following candidates:</w:t>
      </w:r>
    </w:p>
    <w:p w14:paraId="3B03C8AC" w14:textId="6FB73340" w:rsidR="00826F72" w:rsidRDefault="00826F72" w:rsidP="00826F72">
      <w:pPr>
        <w:pStyle w:val="ListParagraph"/>
        <w:numPr>
          <w:ilvl w:val="0"/>
          <w:numId w:val="52"/>
        </w:numPr>
        <w:jc w:val="both"/>
        <w:rPr>
          <w:rFonts w:ascii="Times New Roman" w:hAnsi="Times New Roman" w:cs="Times New Roman"/>
          <w:b/>
          <w:bCs/>
        </w:rPr>
      </w:pPr>
      <w:r w:rsidRPr="00826F72">
        <w:rPr>
          <w:rFonts w:ascii="Times New Roman" w:hAnsi="Times New Roman" w:cs="Times New Roman"/>
          <w:b/>
          <w:bCs/>
        </w:rPr>
        <w:t>For M=1, L=6:</w:t>
      </w:r>
    </w:p>
    <w:p w14:paraId="154EE628" w14:textId="30CC7BDD" w:rsidR="00826F72" w:rsidRP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 xml:space="preserve">Serving cell: </w:t>
      </w:r>
      <w:r>
        <w:rPr>
          <w:rFonts w:ascii="Times New Roman" w:hAnsi="Times New Roman" w:cs="Times New Roman"/>
          <w:b/>
          <w:bCs/>
        </w:rPr>
        <w:tab/>
      </w:r>
      <w:r>
        <w:rPr>
          <w:rFonts w:ascii="Times New Roman" w:hAnsi="Times New Roman" w:cs="Times New Roman"/>
          <w:b/>
          <w:bCs/>
        </w:rPr>
        <w:tab/>
      </w:r>
      <w:r w:rsidRPr="00826F72">
        <w:rPr>
          <w:rFonts w:ascii="Times New Roman" w:hAnsi="Times New Roman" w:cs="Times New Roman"/>
          <w:b/>
          <w:bCs/>
        </w:rPr>
        <w:t>[1 0 1 0 1 0]</w:t>
      </w:r>
    </w:p>
    <w:p w14:paraId="000FF914" w14:textId="55419E3A" w:rsid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Interference cell: [0 1 0 1 0 1]</w:t>
      </w:r>
    </w:p>
    <w:p w14:paraId="0737D67A" w14:textId="761846B2" w:rsidR="00826F72" w:rsidRDefault="00826F72" w:rsidP="00826F72">
      <w:pPr>
        <w:pStyle w:val="ListParagraph"/>
        <w:numPr>
          <w:ilvl w:val="0"/>
          <w:numId w:val="52"/>
        </w:numPr>
        <w:jc w:val="both"/>
        <w:rPr>
          <w:rFonts w:ascii="Times New Roman" w:hAnsi="Times New Roman" w:cs="Times New Roman"/>
          <w:b/>
          <w:bCs/>
        </w:rPr>
      </w:pPr>
      <w:r w:rsidRPr="00826F72">
        <w:rPr>
          <w:rFonts w:ascii="Times New Roman" w:hAnsi="Times New Roman" w:cs="Times New Roman"/>
          <w:b/>
          <w:bCs/>
        </w:rPr>
        <w:t>For M=2, L=8</w:t>
      </w:r>
      <w:r>
        <w:rPr>
          <w:rFonts w:ascii="Times New Roman" w:hAnsi="Times New Roman" w:cs="Times New Roman"/>
          <w:b/>
          <w:bCs/>
        </w:rPr>
        <w:t>:</w:t>
      </w:r>
    </w:p>
    <w:p w14:paraId="440D86CF" w14:textId="0A506A94" w:rsidR="00826F72" w:rsidRP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Serving cell:</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sidRPr="00826F72">
        <w:rPr>
          <w:rFonts w:ascii="Times New Roman" w:hAnsi="Times New Roman" w:cs="Times New Roman"/>
          <w:b/>
          <w:bCs/>
        </w:rPr>
        <w:t>[0 1 0 1 1 0 0 1]</w:t>
      </w:r>
    </w:p>
    <w:p w14:paraId="3802693F" w14:textId="55F979DB" w:rsid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Interference cell: [0 1 1 0 0 1 0 1]</w:t>
      </w:r>
    </w:p>
    <w:p w14:paraId="39F0C7B7" w14:textId="47CE1978" w:rsidR="00826F72" w:rsidRDefault="00826F72" w:rsidP="00826F72">
      <w:pPr>
        <w:pStyle w:val="ListParagraph"/>
        <w:numPr>
          <w:ilvl w:val="0"/>
          <w:numId w:val="52"/>
        </w:numPr>
        <w:jc w:val="both"/>
        <w:rPr>
          <w:rFonts w:ascii="Times New Roman" w:hAnsi="Times New Roman" w:cs="Times New Roman"/>
          <w:b/>
          <w:bCs/>
        </w:rPr>
      </w:pPr>
      <w:r w:rsidRPr="00826F72">
        <w:rPr>
          <w:rFonts w:ascii="Times New Roman" w:hAnsi="Times New Roman" w:cs="Times New Roman"/>
          <w:b/>
          <w:bCs/>
        </w:rPr>
        <w:t>For M=2, L=16</w:t>
      </w:r>
      <w:r>
        <w:rPr>
          <w:rFonts w:ascii="Times New Roman" w:hAnsi="Times New Roman" w:cs="Times New Roman"/>
          <w:b/>
          <w:bCs/>
        </w:rPr>
        <w:t>:</w:t>
      </w:r>
    </w:p>
    <w:p w14:paraId="17F69344" w14:textId="337859F7" w:rsidR="00826F72" w:rsidRP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 xml:space="preserve">Serving cell: </w:t>
      </w:r>
      <w:r>
        <w:rPr>
          <w:rFonts w:ascii="Times New Roman" w:hAnsi="Times New Roman" w:cs="Times New Roman"/>
          <w:b/>
          <w:bCs/>
        </w:rPr>
        <w:tab/>
      </w:r>
      <w:r>
        <w:rPr>
          <w:rFonts w:ascii="Times New Roman" w:hAnsi="Times New Roman" w:cs="Times New Roman"/>
          <w:b/>
          <w:bCs/>
        </w:rPr>
        <w:tab/>
      </w:r>
      <w:r w:rsidRPr="00826F72">
        <w:rPr>
          <w:rFonts w:ascii="Times New Roman" w:hAnsi="Times New Roman" w:cs="Times New Roman"/>
          <w:b/>
          <w:bCs/>
        </w:rPr>
        <w:t>[1 0 0 1 0 1 0 1 1 0 0 1 1 0 0 1]</w:t>
      </w:r>
    </w:p>
    <w:p w14:paraId="3732ED25" w14:textId="697C669A" w:rsidR="00826F72" w:rsidRP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Interference cell: [1 0 0 1 1 0 0 1 0 1 1 0 0 1 0 1]</w:t>
      </w:r>
    </w:p>
    <w:p w14:paraId="7A0D8B97" w14:textId="476A2C84" w:rsidR="00826F72" w:rsidRDefault="00826F72" w:rsidP="00826F72">
      <w:pPr>
        <w:pStyle w:val="ListParagraph"/>
        <w:numPr>
          <w:ilvl w:val="0"/>
          <w:numId w:val="52"/>
        </w:numPr>
        <w:jc w:val="both"/>
        <w:rPr>
          <w:rFonts w:ascii="Times New Roman" w:hAnsi="Times New Roman" w:cs="Times New Roman"/>
          <w:b/>
          <w:bCs/>
        </w:rPr>
      </w:pPr>
      <w:r w:rsidRPr="00826F72">
        <w:rPr>
          <w:rFonts w:ascii="Times New Roman" w:hAnsi="Times New Roman" w:cs="Times New Roman"/>
          <w:b/>
          <w:bCs/>
        </w:rPr>
        <w:t>For M=4, L=16</w:t>
      </w:r>
      <w:r>
        <w:rPr>
          <w:rFonts w:ascii="Times New Roman" w:hAnsi="Times New Roman" w:cs="Times New Roman"/>
          <w:b/>
          <w:bCs/>
        </w:rPr>
        <w:t>:</w:t>
      </w:r>
    </w:p>
    <w:p w14:paraId="2A46D471" w14:textId="18730077" w:rsidR="00826F72" w:rsidRP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Serving cell:</w:t>
      </w:r>
      <w:r>
        <w:rPr>
          <w:rFonts w:ascii="Times New Roman" w:hAnsi="Times New Roman" w:cs="Times New Roman"/>
          <w:b/>
          <w:bCs/>
        </w:rPr>
        <w:tab/>
      </w:r>
      <w:r>
        <w:rPr>
          <w:rFonts w:ascii="Times New Roman" w:hAnsi="Times New Roman" w:cs="Times New Roman"/>
          <w:b/>
          <w:bCs/>
        </w:rPr>
        <w:tab/>
      </w:r>
      <w:r w:rsidRPr="00826F72">
        <w:rPr>
          <w:rFonts w:ascii="Times New Roman" w:hAnsi="Times New Roman" w:cs="Times New Roman"/>
          <w:b/>
          <w:bCs/>
        </w:rPr>
        <w:t>[0110100110101010]</w:t>
      </w:r>
    </w:p>
    <w:p w14:paraId="187C12A2" w14:textId="07FD38A7" w:rsidR="00826F72" w:rsidRPr="00826F72" w:rsidRDefault="00826F72" w:rsidP="00826F72">
      <w:pPr>
        <w:pStyle w:val="ListParagraph"/>
        <w:numPr>
          <w:ilvl w:val="1"/>
          <w:numId w:val="52"/>
        </w:numPr>
        <w:jc w:val="both"/>
        <w:rPr>
          <w:rFonts w:ascii="Times New Roman" w:hAnsi="Times New Roman" w:cs="Times New Roman"/>
          <w:b/>
          <w:bCs/>
        </w:rPr>
      </w:pPr>
      <w:r w:rsidRPr="00826F72">
        <w:rPr>
          <w:rFonts w:ascii="Times New Roman" w:hAnsi="Times New Roman" w:cs="Times New Roman"/>
          <w:b/>
          <w:bCs/>
        </w:rPr>
        <w:t>Interference cell: [0110101010011010]</w:t>
      </w:r>
    </w:p>
    <w:p w14:paraId="187456A1" w14:textId="376AAA49" w:rsidR="00826F72" w:rsidRDefault="00826F72" w:rsidP="00826F72">
      <w:pPr>
        <w:pStyle w:val="ListParagraph"/>
        <w:numPr>
          <w:ilvl w:val="0"/>
          <w:numId w:val="52"/>
        </w:numPr>
        <w:spacing w:line="256" w:lineRule="auto"/>
        <w:jc w:val="both"/>
        <w:rPr>
          <w:rFonts w:ascii="Times New Roman" w:hAnsi="Times New Roman" w:cs="Times New Roman"/>
          <w:b/>
          <w:bCs/>
        </w:rPr>
      </w:pPr>
      <w:r>
        <w:rPr>
          <w:rFonts w:ascii="Times New Roman" w:hAnsi="Times New Roman" w:cs="Times New Roman"/>
          <w:b/>
          <w:bCs/>
        </w:rPr>
        <w:t>For M=4, L=32 (set 1):</w:t>
      </w:r>
    </w:p>
    <w:p w14:paraId="422C1171" w14:textId="51EBFCE1" w:rsidR="00826F72" w:rsidRDefault="00826F72" w:rsidP="00826F72">
      <w:pPr>
        <w:pStyle w:val="ListParagraph"/>
        <w:numPr>
          <w:ilvl w:val="1"/>
          <w:numId w:val="52"/>
        </w:numPr>
        <w:spacing w:line="256" w:lineRule="auto"/>
        <w:jc w:val="both"/>
        <w:rPr>
          <w:rFonts w:ascii="Times New Roman" w:hAnsi="Times New Roman" w:cs="Times New Roman"/>
          <w:b/>
          <w:bCs/>
        </w:rPr>
      </w:pPr>
      <w:r>
        <w:rPr>
          <w:rFonts w:ascii="Times New Roman" w:hAnsi="Times New Roman" w:cs="Times New Roman"/>
          <w:b/>
          <w:bCs/>
        </w:rPr>
        <w:t>Serving cell:</w:t>
      </w:r>
      <w:r>
        <w:rPr>
          <w:rFonts w:ascii="Times New Roman" w:hAnsi="Times New Roman" w:cs="Times New Roman"/>
          <w:b/>
          <w:bCs/>
        </w:rPr>
        <w:tab/>
      </w:r>
      <w:r>
        <w:rPr>
          <w:rFonts w:ascii="Times New Roman" w:hAnsi="Times New Roman" w:cs="Times New Roman"/>
          <w:b/>
          <w:bCs/>
        </w:rPr>
        <w:tab/>
      </w:r>
      <w:r w:rsidRPr="00826F72">
        <w:rPr>
          <w:rFonts w:ascii="Times New Roman" w:hAnsi="Times New Roman" w:cs="Times New Roman"/>
          <w:b/>
          <w:bCs/>
        </w:rPr>
        <w:t>[0 1 0 1 1 0 1 0 1 0 1 0 1 0 0 1 1 0 1 0 0 1 1 0 0 1 1 0 0 1 0 1]</w:t>
      </w:r>
    </w:p>
    <w:p w14:paraId="2FA5E34F" w14:textId="3F863FBC" w:rsidR="00826F72" w:rsidRDefault="00826F72" w:rsidP="00826F72">
      <w:pPr>
        <w:pStyle w:val="ListParagraph"/>
        <w:numPr>
          <w:ilvl w:val="1"/>
          <w:numId w:val="52"/>
        </w:numPr>
        <w:spacing w:line="256" w:lineRule="auto"/>
        <w:jc w:val="both"/>
        <w:rPr>
          <w:rFonts w:ascii="Times New Roman" w:hAnsi="Times New Roman" w:cs="Times New Roman"/>
          <w:b/>
          <w:bCs/>
        </w:rPr>
      </w:pPr>
      <w:r>
        <w:rPr>
          <w:rFonts w:ascii="Times New Roman" w:hAnsi="Times New Roman" w:cs="Times New Roman"/>
          <w:b/>
          <w:bCs/>
        </w:rPr>
        <w:lastRenderedPageBreak/>
        <w:t xml:space="preserve">Interference cell: </w:t>
      </w:r>
      <w:r w:rsidRPr="00826F72">
        <w:rPr>
          <w:rFonts w:ascii="Times New Roman" w:hAnsi="Times New Roman" w:cs="Times New Roman"/>
          <w:b/>
          <w:bCs/>
        </w:rPr>
        <w:t>[0 1 1 0 0 1 0 1 0 1 1 0 0 1 0 1 1 0 0 1 1 0 1 0 1 0 1 0 0 1 0 1]</w:t>
      </w:r>
    </w:p>
    <w:p w14:paraId="01EF1179" w14:textId="462375F8" w:rsidR="00826F72" w:rsidRDefault="00826F72" w:rsidP="00826F72">
      <w:pPr>
        <w:pStyle w:val="ListParagraph"/>
        <w:numPr>
          <w:ilvl w:val="0"/>
          <w:numId w:val="52"/>
        </w:numPr>
        <w:spacing w:line="254" w:lineRule="auto"/>
        <w:jc w:val="both"/>
        <w:rPr>
          <w:rFonts w:ascii="Times New Roman" w:hAnsi="Times New Roman" w:cs="Times New Roman"/>
          <w:b/>
          <w:bCs/>
        </w:rPr>
      </w:pPr>
      <w:r>
        <w:rPr>
          <w:rFonts w:ascii="Times New Roman" w:hAnsi="Times New Roman" w:cs="Times New Roman"/>
          <w:b/>
          <w:bCs/>
        </w:rPr>
        <w:t>For M=4, L=32 (set 2):</w:t>
      </w:r>
    </w:p>
    <w:p w14:paraId="4B7E0E0C" w14:textId="51AB552D" w:rsidR="00826F72" w:rsidRDefault="00826F72" w:rsidP="00826F72">
      <w:pPr>
        <w:pStyle w:val="ListParagraph"/>
        <w:numPr>
          <w:ilvl w:val="1"/>
          <w:numId w:val="52"/>
        </w:numPr>
        <w:spacing w:line="254" w:lineRule="auto"/>
        <w:jc w:val="both"/>
        <w:rPr>
          <w:rFonts w:ascii="Times New Roman" w:hAnsi="Times New Roman" w:cs="Times New Roman"/>
          <w:b/>
          <w:bCs/>
        </w:rPr>
      </w:pPr>
      <w:r>
        <w:rPr>
          <w:rFonts w:ascii="Times New Roman" w:hAnsi="Times New Roman" w:cs="Times New Roman"/>
          <w:b/>
          <w:bCs/>
        </w:rPr>
        <w:t>Serving cell:</w:t>
      </w:r>
      <w:r>
        <w:rPr>
          <w:rFonts w:ascii="Times New Roman" w:hAnsi="Times New Roman" w:cs="Times New Roman"/>
          <w:b/>
          <w:bCs/>
        </w:rPr>
        <w:tab/>
      </w:r>
      <w:r>
        <w:rPr>
          <w:rFonts w:ascii="Times New Roman" w:hAnsi="Times New Roman" w:cs="Times New Roman"/>
          <w:b/>
          <w:bCs/>
        </w:rPr>
        <w:tab/>
      </w:r>
      <w:r w:rsidRPr="00826F72">
        <w:rPr>
          <w:rFonts w:ascii="Times New Roman" w:hAnsi="Times New Roman" w:cs="Times New Roman"/>
          <w:b/>
          <w:bCs/>
        </w:rPr>
        <w:t>[0 0 0 1 1 0 0 0 0 0 0 1 0 0 0 1 1 0 0 0 0 0 0 1 0 0 0 1 0 1 0 0]</w:t>
      </w:r>
    </w:p>
    <w:p w14:paraId="3DEDB9F4" w14:textId="7B870D33" w:rsidR="00826F72" w:rsidRDefault="00826F72" w:rsidP="00826F72">
      <w:pPr>
        <w:pStyle w:val="ListParagraph"/>
        <w:numPr>
          <w:ilvl w:val="1"/>
          <w:numId w:val="52"/>
        </w:numPr>
        <w:spacing w:line="254" w:lineRule="auto"/>
        <w:jc w:val="both"/>
        <w:rPr>
          <w:rFonts w:ascii="Times New Roman" w:hAnsi="Times New Roman" w:cs="Times New Roman"/>
          <w:b/>
          <w:bCs/>
        </w:rPr>
      </w:pPr>
      <w:r>
        <w:rPr>
          <w:rFonts w:ascii="Times New Roman" w:hAnsi="Times New Roman" w:cs="Times New Roman"/>
          <w:b/>
          <w:bCs/>
        </w:rPr>
        <w:t xml:space="preserve">Interference cell: </w:t>
      </w:r>
      <w:r w:rsidRPr="00826F72">
        <w:rPr>
          <w:rFonts w:ascii="Times New Roman" w:hAnsi="Times New Roman" w:cs="Times New Roman"/>
          <w:b/>
          <w:bCs/>
        </w:rPr>
        <w:t>[0 0 0 1 0 1 0 0 1 0 0 0 1 0 0 0 0 1 0 0 0 1 0 0 0 0 0 1 0 1 0 0]</w:t>
      </w:r>
    </w:p>
    <w:p w14:paraId="148085A3" w14:textId="77777777" w:rsidR="00826F72" w:rsidRDefault="00826F72">
      <w:pPr>
        <w:spacing w:after="0" w:line="240" w:lineRule="auto"/>
        <w:rPr>
          <w:rFonts w:ascii="Times New Roman" w:hAnsi="Times New Roman" w:cs="Times New Roman"/>
        </w:rPr>
      </w:pPr>
    </w:p>
    <w:p w14:paraId="334924C6" w14:textId="77777777" w:rsidR="00826F72" w:rsidRDefault="00826F72">
      <w:pPr>
        <w:spacing w:after="0" w:line="240" w:lineRule="auto"/>
        <w:rPr>
          <w:rFonts w:ascii="Times New Roman" w:hAnsi="Times New Roman" w:cs="Times New Roman"/>
        </w:rPr>
      </w:pPr>
    </w:p>
    <w:p w14:paraId="64FDBE8B" w14:textId="77777777" w:rsidR="00826F72" w:rsidRDefault="00826F72">
      <w:pPr>
        <w:spacing w:after="0" w:line="240" w:lineRule="auto"/>
        <w:rPr>
          <w:rFonts w:ascii="Times New Roman" w:hAnsi="Times New Roman" w:cs="Times New Roman"/>
        </w:rPr>
      </w:pPr>
    </w:p>
    <w:p w14:paraId="74620220" w14:textId="01D15864" w:rsidR="00D27013" w:rsidRDefault="00D27013" w:rsidP="00D27013">
      <w:pPr>
        <w:jc w:val="both"/>
        <w:rPr>
          <w:rFonts w:ascii="Times New Roman" w:hAnsi="Times New Roman" w:cs="Times New Roman"/>
          <w:b/>
          <w:bCs/>
        </w:rPr>
      </w:pPr>
      <w:r>
        <w:rPr>
          <w:rFonts w:ascii="Times New Roman" w:hAnsi="Times New Roman" w:cs="Times New Roman"/>
          <w:b/>
          <w:bCs/>
        </w:rPr>
        <w:t xml:space="preserve">Proposal 2: RSRP error (dB) in TDL-C channel for OOK shown in </w:t>
      </w:r>
      <w:r>
        <w:rPr>
          <w:rFonts w:ascii="Times New Roman" w:hAnsi="Times New Roman" w:cs="Times New Roman"/>
          <w:b/>
          <w:bCs/>
        </w:rPr>
        <w:fldChar w:fldCharType="begin"/>
      </w:r>
      <w:r>
        <w:rPr>
          <w:rFonts w:ascii="Times New Roman" w:hAnsi="Times New Roman" w:cs="Times New Roman"/>
          <w:b/>
          <w:bCs/>
        </w:rPr>
        <w:instrText xml:space="preserve"> REF _Ref194085444 \h  \* MERGEFORMAT </w:instrText>
      </w:r>
      <w:r>
        <w:rPr>
          <w:rFonts w:ascii="Times New Roman" w:hAnsi="Times New Roman" w:cs="Times New Roman"/>
          <w:b/>
          <w:bCs/>
        </w:rPr>
      </w:r>
      <w:r>
        <w:rPr>
          <w:rFonts w:ascii="Times New Roman" w:hAnsi="Times New Roman" w:cs="Times New Roman"/>
          <w:b/>
          <w:bCs/>
        </w:rPr>
        <w:fldChar w:fldCharType="separate"/>
      </w:r>
      <w:r>
        <w:rPr>
          <w:rFonts w:ascii="Times New Roman" w:hAnsi="Times New Roman" w:cs="Times New Roman"/>
          <w:b/>
          <w:bCs/>
        </w:rPr>
        <w:t>Table 1</w:t>
      </w:r>
      <w:r>
        <w:rPr>
          <w:rFonts w:ascii="Times New Roman" w:hAnsi="Times New Roman" w:cs="Times New Roman"/>
          <w:b/>
          <w:bCs/>
        </w:rPr>
        <w:fldChar w:fldCharType="end"/>
      </w:r>
      <w:r>
        <w:rPr>
          <w:rFonts w:ascii="Times New Roman" w:hAnsi="Times New Roman" w:cs="Times New Roman"/>
          <w:b/>
          <w:bCs/>
        </w:rPr>
        <w:t>.</w:t>
      </w:r>
    </w:p>
    <w:p w14:paraId="6EF883E0" w14:textId="3A3876BA" w:rsidR="00D27013" w:rsidRDefault="00D27013" w:rsidP="00D27013">
      <w:pPr>
        <w:pStyle w:val="Caption"/>
        <w:keepNext/>
        <w:jc w:val="center"/>
      </w:pPr>
      <w:r>
        <w:t xml:space="preserve">Table </w:t>
      </w:r>
      <w:fldSimple w:instr=" SEQ Table \* ARABIC ">
        <w:r>
          <w:rPr>
            <w:noProof/>
          </w:rPr>
          <w:t>1</w:t>
        </w:r>
      </w:fldSimple>
      <w:r>
        <w:t>: RSRP error (dB) in TDL-C channel for OOK (using I&amp;Q branches)</w:t>
      </w:r>
    </w:p>
    <w:tbl>
      <w:tblPr>
        <w:tblW w:w="8925" w:type="dxa"/>
        <w:jc w:val="center"/>
        <w:tblLayout w:type="fixed"/>
        <w:tblLook w:val="04A0" w:firstRow="1" w:lastRow="0" w:firstColumn="1" w:lastColumn="0" w:noHBand="0" w:noVBand="1"/>
      </w:tblPr>
      <w:tblGrid>
        <w:gridCol w:w="557"/>
        <w:gridCol w:w="882"/>
        <w:gridCol w:w="525"/>
        <w:gridCol w:w="525"/>
        <w:gridCol w:w="525"/>
        <w:gridCol w:w="928"/>
        <w:gridCol w:w="525"/>
        <w:gridCol w:w="525"/>
        <w:gridCol w:w="525"/>
        <w:gridCol w:w="1044"/>
        <w:gridCol w:w="946"/>
        <w:gridCol w:w="1418"/>
      </w:tblGrid>
      <w:tr w:rsidR="00D27013" w14:paraId="34E6D015" w14:textId="77777777" w:rsidTr="00D27013">
        <w:trPr>
          <w:trHeight w:val="559"/>
          <w:jc w:val="center"/>
        </w:trPr>
        <w:tc>
          <w:tcPr>
            <w:tcW w:w="558"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4EE82B2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w:t>
            </w:r>
            <w:proofErr w:type="gramStart"/>
            <w:r>
              <w:rPr>
                <w:rFonts w:ascii="Calibri" w:eastAsia="Times New Roman" w:hAnsi="Calibri" w:cs="Calibri"/>
                <w:b/>
                <w:bCs/>
                <w:color w:val="000000"/>
                <w:sz w:val="14"/>
                <w:szCs w:val="16"/>
                <w:lang w:val="en-US" w:eastAsia="ja-JP"/>
              </w:rPr>
              <w:t>M,L</w:t>
            </w:r>
            <w:proofErr w:type="gramEnd"/>
            <w:r>
              <w:rPr>
                <w:rFonts w:ascii="Calibri" w:eastAsia="Times New Roman" w:hAnsi="Calibri" w:cs="Calibri"/>
                <w:b/>
                <w:bCs/>
                <w:color w:val="000000"/>
                <w:sz w:val="14"/>
                <w:szCs w:val="16"/>
                <w:lang w:val="en-US" w:eastAsia="ja-JP"/>
              </w:rPr>
              <w:t>}</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3BCB431E"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LP-SS Binary Sequence</w:t>
            </w:r>
          </w:p>
        </w:tc>
        <w:tc>
          <w:tcPr>
            <w:tcW w:w="5122" w:type="dxa"/>
            <w:gridSpan w:val="8"/>
            <w:tcBorders>
              <w:top w:val="single" w:sz="4" w:space="0" w:color="auto"/>
              <w:left w:val="nil"/>
              <w:bottom w:val="single" w:sz="4" w:space="0" w:color="auto"/>
              <w:right w:val="single" w:sz="4" w:space="0" w:color="auto"/>
            </w:tcBorders>
            <w:shd w:val="clear" w:color="auto" w:fill="FCE4D6"/>
            <w:vAlign w:val="center"/>
            <w:hideMark/>
          </w:tcPr>
          <w:p w14:paraId="7FDA9D3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RSRP Measurement Accuracy [dB] vs Number of Samples X</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00CEB748" w14:textId="77777777" w:rsidR="00D27013" w:rsidRDefault="00D27013">
            <w:pPr>
              <w:spacing w:after="0" w:line="252" w:lineRule="auto"/>
              <w:jc w:val="center"/>
              <w:rPr>
                <w:rFonts w:ascii="Calibri" w:hAnsi="Calibri" w:cs="Calibri"/>
                <w:b/>
                <w:bCs/>
                <w:color w:val="000000"/>
                <w:sz w:val="14"/>
                <w:szCs w:val="16"/>
                <w:lang w:val="en-US" w:eastAsia="ja-JP"/>
              </w:rPr>
            </w:pPr>
            <w:proofErr w:type="gramStart"/>
            <w:r>
              <w:rPr>
                <w:rFonts w:ascii="Calibri" w:eastAsia="Times New Roman" w:hAnsi="Calibri" w:cs="Calibri"/>
                <w:b/>
                <w:bCs/>
                <w:color w:val="000000"/>
                <w:sz w:val="14"/>
                <w:szCs w:val="16"/>
                <w:lang w:val="en-US" w:eastAsia="ja-JP"/>
              </w:rPr>
              <w:t>SINR(</w:t>
            </w:r>
            <w:proofErr w:type="gramEnd"/>
            <w:r>
              <w:rPr>
                <w:rFonts w:ascii="Calibri" w:eastAsia="Times New Roman" w:hAnsi="Calibri" w:cs="Calibri"/>
                <w:b/>
                <w:bCs/>
                <w:color w:val="000000"/>
                <w:sz w:val="14"/>
                <w:szCs w:val="16"/>
                <w:lang w:val="en-US" w:eastAsia="ja-JP"/>
              </w:rPr>
              <w:t>dB)</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1559E65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Comments</w:t>
            </w:r>
          </w:p>
        </w:tc>
      </w:tr>
      <w:tr w:rsidR="00D27013" w14:paraId="2D137BA7" w14:textId="77777777" w:rsidTr="00D27013">
        <w:trPr>
          <w:trHeight w:val="40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5C97C40"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6DB0716F"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2503" w:type="dxa"/>
            <w:gridSpan w:val="4"/>
            <w:tcBorders>
              <w:top w:val="single" w:sz="4" w:space="0" w:color="auto"/>
              <w:left w:val="nil"/>
              <w:bottom w:val="single" w:sz="4" w:space="0" w:color="auto"/>
              <w:right w:val="single" w:sz="4" w:space="0" w:color="auto"/>
            </w:tcBorders>
            <w:shd w:val="clear" w:color="auto" w:fill="FCE4D6"/>
            <w:vAlign w:val="center"/>
            <w:hideMark/>
          </w:tcPr>
          <w:p w14:paraId="24FCB124"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 samples</w:t>
            </w:r>
          </w:p>
        </w:tc>
        <w:tc>
          <w:tcPr>
            <w:tcW w:w="2619" w:type="dxa"/>
            <w:gridSpan w:val="4"/>
            <w:tcBorders>
              <w:top w:val="single" w:sz="4" w:space="0" w:color="auto"/>
              <w:left w:val="nil"/>
              <w:bottom w:val="single" w:sz="4" w:space="0" w:color="auto"/>
              <w:right w:val="single" w:sz="4" w:space="0" w:color="auto"/>
            </w:tcBorders>
            <w:shd w:val="clear" w:color="auto" w:fill="FCE4D6"/>
            <w:vAlign w:val="center"/>
            <w:hideMark/>
          </w:tcPr>
          <w:p w14:paraId="0D246D0D" w14:textId="77777777" w:rsidR="00D27013" w:rsidRDefault="00D27013">
            <w:pPr>
              <w:spacing w:after="0" w:line="252" w:lineRule="auto"/>
              <w:jc w:val="center"/>
              <w:rPr>
                <w:rFonts w:ascii="Calibri" w:eastAsia="Times New Roman" w:hAnsi="Calibri" w:cs="Calibri"/>
                <w:b/>
                <w:bCs/>
                <w:color w:val="000000"/>
                <w:sz w:val="12"/>
                <w:szCs w:val="14"/>
                <w:lang w:val="en-US" w:eastAsia="ja-JP"/>
              </w:rPr>
            </w:pPr>
            <w:r>
              <w:rPr>
                <w:rFonts w:ascii="Calibri" w:eastAsia="Times New Roman" w:hAnsi="Calibri" w:cs="Calibri"/>
                <w:b/>
                <w:bCs/>
                <w:color w:val="000000"/>
                <w:sz w:val="14"/>
                <w:szCs w:val="16"/>
                <w:lang w:val="en-US" w:eastAsia="ja-JP"/>
              </w:rPr>
              <w:t>5 samples</w:t>
            </w: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49783D53" w14:textId="77777777" w:rsidR="00D27013" w:rsidRDefault="00D27013">
            <w:pPr>
              <w:spacing w:after="0" w:line="240" w:lineRule="auto"/>
              <w:rPr>
                <w:rFonts w:ascii="Calibri" w:hAnsi="Calibri" w:cs="Calibri"/>
                <w:b/>
                <w:bCs/>
                <w:color w:val="000000"/>
                <w:sz w:val="14"/>
                <w:szCs w:val="16"/>
                <w:lang w:val="en-US"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D57C6F"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1C7148B7" w14:textId="77777777" w:rsidTr="00D27013">
        <w:trPr>
          <w:trHeight w:val="52"/>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F7B7A87"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1F18641D"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05C5629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0062E05E"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50%</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6C463682"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95%</w:t>
            </w:r>
          </w:p>
        </w:tc>
        <w:tc>
          <w:tcPr>
            <w:tcW w:w="928" w:type="dxa"/>
            <w:tcBorders>
              <w:top w:val="single" w:sz="4" w:space="0" w:color="auto"/>
              <w:left w:val="nil"/>
              <w:bottom w:val="single" w:sz="4" w:space="0" w:color="auto"/>
              <w:right w:val="single" w:sz="4" w:space="0" w:color="auto"/>
            </w:tcBorders>
            <w:shd w:val="clear" w:color="auto" w:fill="FCE4D6"/>
            <w:vAlign w:val="center"/>
            <w:hideMark/>
          </w:tcPr>
          <w:p w14:paraId="5CA61A8E"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2"/>
                <w:szCs w:val="14"/>
                <w:lang w:val="en-US" w:eastAsia="ja-JP"/>
              </w:rPr>
              <w:t>Absolute accuracy</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6B558F14"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4C5ED5C5"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50%</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6D3BC8CC"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95%</w:t>
            </w:r>
          </w:p>
        </w:tc>
        <w:tc>
          <w:tcPr>
            <w:tcW w:w="1044" w:type="dxa"/>
            <w:tcBorders>
              <w:top w:val="single" w:sz="4" w:space="0" w:color="auto"/>
              <w:left w:val="nil"/>
              <w:bottom w:val="single" w:sz="4" w:space="0" w:color="auto"/>
              <w:right w:val="single" w:sz="4" w:space="0" w:color="auto"/>
            </w:tcBorders>
            <w:shd w:val="clear" w:color="auto" w:fill="FCE4D6"/>
            <w:vAlign w:val="center"/>
            <w:hideMark/>
          </w:tcPr>
          <w:p w14:paraId="299318F8" w14:textId="77777777" w:rsidR="00D27013" w:rsidRDefault="00D27013">
            <w:pPr>
              <w:spacing w:after="0" w:line="252" w:lineRule="auto"/>
              <w:jc w:val="center"/>
              <w:rPr>
                <w:rFonts w:ascii="Calibri" w:eastAsia="Times New Roman" w:hAnsi="Calibri" w:cs="Calibri"/>
                <w:b/>
                <w:bCs/>
                <w:color w:val="000000"/>
                <w:sz w:val="12"/>
                <w:szCs w:val="14"/>
                <w:lang w:val="en-US" w:eastAsia="ja-JP"/>
              </w:rPr>
            </w:pPr>
            <w:r>
              <w:rPr>
                <w:rFonts w:ascii="Calibri" w:eastAsia="Times New Roman" w:hAnsi="Calibri" w:cs="Calibri"/>
                <w:b/>
                <w:bCs/>
                <w:color w:val="000000"/>
                <w:sz w:val="12"/>
                <w:szCs w:val="14"/>
                <w:lang w:val="en-US" w:eastAsia="ja-JP"/>
              </w:rPr>
              <w:t>Absolute accuracy</w:t>
            </w: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0B31BA70" w14:textId="77777777" w:rsidR="00D27013" w:rsidRDefault="00D27013">
            <w:pPr>
              <w:spacing w:after="0" w:line="240" w:lineRule="auto"/>
              <w:rPr>
                <w:rFonts w:ascii="Calibri" w:hAnsi="Calibri" w:cs="Calibri"/>
                <w:b/>
                <w:bCs/>
                <w:color w:val="000000"/>
                <w:sz w:val="14"/>
                <w:szCs w:val="16"/>
                <w:lang w:val="en-US"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CA1416"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12CA3F90" w14:textId="77777777" w:rsidTr="00D27013">
        <w:trPr>
          <w:trHeight w:val="279"/>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0FF5B37"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M=1, L=6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F5B1271" w14:textId="77777777" w:rsidR="00D27013" w:rsidRDefault="00D27013">
            <w:pPr>
              <w:spacing w:after="0" w:line="252" w:lineRule="auto"/>
              <w:jc w:val="center"/>
              <w:rPr>
                <w:rFonts w:eastAsia="Times New Roman" w:cstheme="minorHAns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03DF3B2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-2.32</w:t>
            </w:r>
          </w:p>
        </w:tc>
        <w:tc>
          <w:tcPr>
            <w:tcW w:w="525" w:type="dxa"/>
            <w:tcBorders>
              <w:top w:val="single" w:sz="4" w:space="0" w:color="auto"/>
              <w:left w:val="nil"/>
              <w:bottom w:val="single" w:sz="4" w:space="0" w:color="auto"/>
              <w:right w:val="single" w:sz="4" w:space="0" w:color="auto"/>
            </w:tcBorders>
            <w:vAlign w:val="center"/>
            <w:hideMark/>
          </w:tcPr>
          <w:p w14:paraId="25EC8F8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-0.37</w:t>
            </w:r>
          </w:p>
        </w:tc>
        <w:tc>
          <w:tcPr>
            <w:tcW w:w="525" w:type="dxa"/>
            <w:tcBorders>
              <w:top w:val="single" w:sz="4" w:space="0" w:color="auto"/>
              <w:left w:val="nil"/>
              <w:bottom w:val="single" w:sz="4" w:space="0" w:color="auto"/>
              <w:right w:val="single" w:sz="4" w:space="0" w:color="auto"/>
            </w:tcBorders>
            <w:vAlign w:val="center"/>
            <w:hideMark/>
          </w:tcPr>
          <w:p w14:paraId="7F49D68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0.94</w:t>
            </w:r>
          </w:p>
        </w:tc>
        <w:tc>
          <w:tcPr>
            <w:tcW w:w="928" w:type="dxa"/>
            <w:tcBorders>
              <w:top w:val="single" w:sz="4" w:space="0" w:color="auto"/>
              <w:left w:val="nil"/>
              <w:bottom w:val="single" w:sz="4" w:space="0" w:color="auto"/>
              <w:right w:val="single" w:sz="4" w:space="0" w:color="auto"/>
            </w:tcBorders>
            <w:vAlign w:val="center"/>
            <w:hideMark/>
          </w:tcPr>
          <w:p w14:paraId="4EB8A9C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2.32</w:t>
            </w:r>
          </w:p>
        </w:tc>
        <w:tc>
          <w:tcPr>
            <w:tcW w:w="525" w:type="dxa"/>
            <w:tcBorders>
              <w:top w:val="single" w:sz="4" w:space="0" w:color="auto"/>
              <w:left w:val="nil"/>
              <w:bottom w:val="single" w:sz="4" w:space="0" w:color="auto"/>
              <w:right w:val="single" w:sz="4" w:space="0" w:color="auto"/>
            </w:tcBorders>
            <w:vAlign w:val="center"/>
            <w:hideMark/>
          </w:tcPr>
          <w:p w14:paraId="1D5606F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-1.87</w:t>
            </w:r>
          </w:p>
        </w:tc>
        <w:tc>
          <w:tcPr>
            <w:tcW w:w="525" w:type="dxa"/>
            <w:tcBorders>
              <w:top w:val="single" w:sz="4" w:space="0" w:color="auto"/>
              <w:left w:val="nil"/>
              <w:bottom w:val="single" w:sz="4" w:space="0" w:color="auto"/>
              <w:right w:val="single" w:sz="4" w:space="0" w:color="auto"/>
            </w:tcBorders>
            <w:vAlign w:val="center"/>
            <w:hideMark/>
          </w:tcPr>
          <w:p w14:paraId="0855289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-0.38</w:t>
            </w:r>
          </w:p>
        </w:tc>
        <w:tc>
          <w:tcPr>
            <w:tcW w:w="525" w:type="dxa"/>
            <w:tcBorders>
              <w:top w:val="single" w:sz="4" w:space="0" w:color="auto"/>
              <w:left w:val="nil"/>
              <w:bottom w:val="single" w:sz="4" w:space="0" w:color="auto"/>
              <w:right w:val="single" w:sz="4" w:space="0" w:color="auto"/>
            </w:tcBorders>
            <w:vAlign w:val="center"/>
            <w:hideMark/>
          </w:tcPr>
          <w:p w14:paraId="4603D97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0.67</w:t>
            </w:r>
          </w:p>
        </w:tc>
        <w:tc>
          <w:tcPr>
            <w:tcW w:w="1044" w:type="dxa"/>
            <w:tcBorders>
              <w:top w:val="single" w:sz="4" w:space="0" w:color="auto"/>
              <w:left w:val="nil"/>
              <w:bottom w:val="single" w:sz="4" w:space="0" w:color="auto"/>
              <w:right w:val="single" w:sz="4" w:space="0" w:color="auto"/>
            </w:tcBorders>
            <w:vAlign w:val="center"/>
            <w:hideMark/>
          </w:tcPr>
          <w:p w14:paraId="1CB985B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1.87</w:t>
            </w:r>
          </w:p>
        </w:tc>
        <w:tc>
          <w:tcPr>
            <w:tcW w:w="946" w:type="dxa"/>
            <w:tcBorders>
              <w:top w:val="single" w:sz="4" w:space="0" w:color="auto"/>
              <w:left w:val="single" w:sz="4" w:space="0" w:color="auto"/>
              <w:bottom w:val="single" w:sz="4" w:space="0" w:color="auto"/>
              <w:right w:val="single" w:sz="4" w:space="0" w:color="auto"/>
            </w:tcBorders>
            <w:vAlign w:val="center"/>
            <w:hideMark/>
          </w:tcPr>
          <w:p w14:paraId="144A8F46"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val="restart"/>
            <w:tcBorders>
              <w:top w:val="single" w:sz="4" w:space="0" w:color="auto"/>
              <w:left w:val="single" w:sz="4" w:space="0" w:color="auto"/>
              <w:bottom w:val="nil"/>
              <w:right w:val="single" w:sz="4" w:space="0" w:color="auto"/>
            </w:tcBorders>
            <w:vAlign w:val="center"/>
            <w:hideMark/>
          </w:tcPr>
          <w:p w14:paraId="0B673E35"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Note: Absolute accuracy is the largest value of the difference between real RSRP and ideal RSRP at 5% and 95% point</w:t>
            </w:r>
          </w:p>
        </w:tc>
      </w:tr>
      <w:tr w:rsidR="00D27013" w14:paraId="0757DE74" w14:textId="77777777" w:rsidTr="00D27013">
        <w:trPr>
          <w:trHeight w:val="283"/>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73F535A6"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118264E" w14:textId="77777777" w:rsidR="00D27013" w:rsidRDefault="00D27013">
            <w:pPr>
              <w:spacing w:after="0" w:line="240" w:lineRule="auto"/>
              <w:rPr>
                <w:rFonts w:eastAsia="Times New Roman" w:cstheme="minorHAns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vAlign w:val="center"/>
            <w:hideMark/>
          </w:tcPr>
          <w:p w14:paraId="368241B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w:t>
            </w:r>
          </w:p>
        </w:tc>
        <w:tc>
          <w:tcPr>
            <w:tcW w:w="525" w:type="dxa"/>
            <w:tcBorders>
              <w:top w:val="single" w:sz="4" w:space="0" w:color="auto"/>
              <w:left w:val="nil"/>
              <w:bottom w:val="single" w:sz="4" w:space="0" w:color="auto"/>
              <w:right w:val="single" w:sz="4" w:space="0" w:color="auto"/>
            </w:tcBorders>
            <w:vAlign w:val="center"/>
            <w:hideMark/>
          </w:tcPr>
          <w:p w14:paraId="3E1F2ED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4D53EA0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2.28</w:t>
            </w:r>
          </w:p>
        </w:tc>
        <w:tc>
          <w:tcPr>
            <w:tcW w:w="928" w:type="dxa"/>
            <w:tcBorders>
              <w:top w:val="single" w:sz="4" w:space="0" w:color="auto"/>
              <w:left w:val="nil"/>
              <w:bottom w:val="single" w:sz="4" w:space="0" w:color="auto"/>
              <w:right w:val="single" w:sz="4" w:space="0" w:color="auto"/>
            </w:tcBorders>
            <w:vAlign w:val="center"/>
            <w:hideMark/>
          </w:tcPr>
          <w:p w14:paraId="27451FA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2.28</w:t>
            </w:r>
          </w:p>
        </w:tc>
        <w:tc>
          <w:tcPr>
            <w:tcW w:w="525" w:type="dxa"/>
            <w:tcBorders>
              <w:top w:val="single" w:sz="4" w:space="0" w:color="auto"/>
              <w:left w:val="nil"/>
              <w:bottom w:val="single" w:sz="4" w:space="0" w:color="auto"/>
              <w:right w:val="single" w:sz="4" w:space="0" w:color="auto"/>
            </w:tcBorders>
            <w:vAlign w:val="center"/>
            <w:hideMark/>
          </w:tcPr>
          <w:p w14:paraId="21DC03B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-1.22</w:t>
            </w:r>
          </w:p>
        </w:tc>
        <w:tc>
          <w:tcPr>
            <w:tcW w:w="525" w:type="dxa"/>
            <w:tcBorders>
              <w:top w:val="single" w:sz="4" w:space="0" w:color="auto"/>
              <w:left w:val="nil"/>
              <w:bottom w:val="single" w:sz="4" w:space="0" w:color="auto"/>
              <w:right w:val="single" w:sz="4" w:space="0" w:color="auto"/>
            </w:tcBorders>
            <w:vAlign w:val="center"/>
            <w:hideMark/>
          </w:tcPr>
          <w:p w14:paraId="10883AB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5542064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1.93</w:t>
            </w:r>
          </w:p>
        </w:tc>
        <w:tc>
          <w:tcPr>
            <w:tcW w:w="1044" w:type="dxa"/>
            <w:tcBorders>
              <w:top w:val="single" w:sz="4" w:space="0" w:color="auto"/>
              <w:left w:val="nil"/>
              <w:bottom w:val="single" w:sz="4" w:space="0" w:color="auto"/>
              <w:right w:val="single" w:sz="4" w:space="0" w:color="auto"/>
            </w:tcBorders>
            <w:vAlign w:val="center"/>
            <w:hideMark/>
          </w:tcPr>
          <w:p w14:paraId="60F8A72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1.93</w:t>
            </w:r>
          </w:p>
        </w:tc>
        <w:tc>
          <w:tcPr>
            <w:tcW w:w="946" w:type="dxa"/>
            <w:tcBorders>
              <w:top w:val="single" w:sz="4" w:space="0" w:color="auto"/>
              <w:left w:val="single" w:sz="4" w:space="0" w:color="auto"/>
              <w:bottom w:val="single" w:sz="4" w:space="0" w:color="auto"/>
              <w:right w:val="single" w:sz="4" w:space="0" w:color="auto"/>
            </w:tcBorders>
            <w:vAlign w:val="center"/>
            <w:hideMark/>
          </w:tcPr>
          <w:p w14:paraId="3E31E560"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1B397C07"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121C2DC7" w14:textId="77777777" w:rsidTr="00D27013">
        <w:trPr>
          <w:trHeight w:val="219"/>
          <w:jc w:val="center"/>
        </w:trPr>
        <w:tc>
          <w:tcPr>
            <w:tcW w:w="558" w:type="dxa"/>
            <w:vMerge w:val="restart"/>
            <w:tcBorders>
              <w:top w:val="single" w:sz="4" w:space="0" w:color="auto"/>
              <w:left w:val="single" w:sz="4" w:space="0" w:color="auto"/>
              <w:bottom w:val="nil"/>
              <w:right w:val="single" w:sz="4" w:space="0" w:color="auto"/>
            </w:tcBorders>
            <w:vAlign w:val="center"/>
            <w:hideMark/>
          </w:tcPr>
          <w:p w14:paraId="50FDCDAC"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M=2, L=8</w:t>
            </w:r>
          </w:p>
        </w:tc>
        <w:tc>
          <w:tcPr>
            <w:tcW w:w="882" w:type="dxa"/>
            <w:vMerge w:val="restart"/>
            <w:tcBorders>
              <w:top w:val="single" w:sz="4" w:space="0" w:color="auto"/>
              <w:left w:val="single" w:sz="4" w:space="0" w:color="auto"/>
              <w:bottom w:val="nil"/>
              <w:right w:val="single" w:sz="4" w:space="0" w:color="auto"/>
            </w:tcBorders>
            <w:vAlign w:val="center"/>
            <w:hideMark/>
          </w:tcPr>
          <w:p w14:paraId="33C82EE7"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single" w:sz="4" w:space="0" w:color="auto"/>
              <w:bottom w:val="single" w:sz="4" w:space="0" w:color="auto"/>
              <w:right w:val="single" w:sz="4" w:space="0" w:color="auto"/>
            </w:tcBorders>
            <w:vAlign w:val="center"/>
            <w:hideMark/>
          </w:tcPr>
          <w:p w14:paraId="21BC3195"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-1.54</w:t>
            </w:r>
          </w:p>
        </w:tc>
        <w:tc>
          <w:tcPr>
            <w:tcW w:w="525" w:type="dxa"/>
            <w:tcBorders>
              <w:top w:val="single" w:sz="4" w:space="0" w:color="auto"/>
              <w:left w:val="single" w:sz="4" w:space="0" w:color="auto"/>
              <w:bottom w:val="single" w:sz="4" w:space="0" w:color="auto"/>
              <w:right w:val="single" w:sz="4" w:space="0" w:color="auto"/>
            </w:tcBorders>
            <w:vAlign w:val="center"/>
            <w:hideMark/>
          </w:tcPr>
          <w:p w14:paraId="4BC6D68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2621CC9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B3AAB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1.54</w:t>
            </w:r>
          </w:p>
        </w:tc>
        <w:tc>
          <w:tcPr>
            <w:tcW w:w="525" w:type="dxa"/>
            <w:tcBorders>
              <w:top w:val="single" w:sz="4" w:space="0" w:color="auto"/>
              <w:left w:val="single" w:sz="4" w:space="0" w:color="auto"/>
              <w:bottom w:val="single" w:sz="4" w:space="0" w:color="auto"/>
              <w:right w:val="single" w:sz="4" w:space="0" w:color="auto"/>
            </w:tcBorders>
            <w:vAlign w:val="center"/>
            <w:hideMark/>
          </w:tcPr>
          <w:p w14:paraId="7CA99FE5"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2681DF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single" w:sz="4" w:space="0" w:color="auto"/>
              <w:bottom w:val="single" w:sz="4" w:space="0" w:color="auto"/>
              <w:right w:val="single" w:sz="4" w:space="0" w:color="auto"/>
            </w:tcBorders>
            <w:vAlign w:val="center"/>
            <w:hideMark/>
          </w:tcPr>
          <w:p w14:paraId="3F5327E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42DF30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946" w:type="dxa"/>
            <w:tcBorders>
              <w:top w:val="single" w:sz="4" w:space="0" w:color="auto"/>
              <w:left w:val="single" w:sz="4" w:space="0" w:color="auto"/>
              <w:bottom w:val="nil"/>
              <w:right w:val="single" w:sz="4" w:space="0" w:color="auto"/>
            </w:tcBorders>
            <w:vAlign w:val="center"/>
            <w:hideMark/>
          </w:tcPr>
          <w:p w14:paraId="21D20D6B"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125997AB"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23C9E00F" w14:textId="77777777" w:rsidTr="00D27013">
        <w:trPr>
          <w:trHeight w:val="265"/>
          <w:jc w:val="center"/>
        </w:trPr>
        <w:tc>
          <w:tcPr>
            <w:tcW w:w="558" w:type="dxa"/>
            <w:vMerge/>
            <w:tcBorders>
              <w:top w:val="single" w:sz="4" w:space="0" w:color="auto"/>
              <w:left w:val="single" w:sz="4" w:space="0" w:color="auto"/>
              <w:bottom w:val="nil"/>
              <w:right w:val="single" w:sz="4" w:space="0" w:color="auto"/>
            </w:tcBorders>
            <w:vAlign w:val="center"/>
            <w:hideMark/>
          </w:tcPr>
          <w:p w14:paraId="5E14D6AD"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nil"/>
              <w:right w:val="single" w:sz="4" w:space="0" w:color="auto"/>
            </w:tcBorders>
            <w:vAlign w:val="center"/>
            <w:hideMark/>
          </w:tcPr>
          <w:p w14:paraId="607C8B34"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single" w:sz="4" w:space="0" w:color="auto"/>
              <w:bottom w:val="single" w:sz="4" w:space="0" w:color="auto"/>
              <w:right w:val="single" w:sz="4" w:space="0" w:color="auto"/>
            </w:tcBorders>
            <w:vAlign w:val="center"/>
            <w:hideMark/>
          </w:tcPr>
          <w:p w14:paraId="24F53A5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-1.48</w:t>
            </w:r>
          </w:p>
        </w:tc>
        <w:tc>
          <w:tcPr>
            <w:tcW w:w="525" w:type="dxa"/>
            <w:tcBorders>
              <w:top w:val="single" w:sz="4" w:space="0" w:color="auto"/>
              <w:left w:val="single" w:sz="4" w:space="0" w:color="auto"/>
              <w:bottom w:val="single" w:sz="4" w:space="0" w:color="auto"/>
              <w:right w:val="single" w:sz="4" w:space="0" w:color="auto"/>
            </w:tcBorders>
            <w:vAlign w:val="center"/>
            <w:hideMark/>
          </w:tcPr>
          <w:p w14:paraId="6ECCA78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0.43</w:t>
            </w:r>
          </w:p>
        </w:tc>
        <w:tc>
          <w:tcPr>
            <w:tcW w:w="525" w:type="dxa"/>
            <w:tcBorders>
              <w:top w:val="single" w:sz="4" w:space="0" w:color="auto"/>
              <w:left w:val="single" w:sz="4" w:space="0" w:color="auto"/>
              <w:bottom w:val="single" w:sz="4" w:space="0" w:color="auto"/>
              <w:right w:val="single" w:sz="4" w:space="0" w:color="auto"/>
            </w:tcBorders>
            <w:vAlign w:val="center"/>
            <w:hideMark/>
          </w:tcPr>
          <w:p w14:paraId="3C4494A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08A39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C77A8A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-0.97</w:t>
            </w:r>
          </w:p>
        </w:tc>
        <w:tc>
          <w:tcPr>
            <w:tcW w:w="525" w:type="dxa"/>
            <w:tcBorders>
              <w:top w:val="single" w:sz="4" w:space="0" w:color="auto"/>
              <w:left w:val="single" w:sz="4" w:space="0" w:color="auto"/>
              <w:bottom w:val="single" w:sz="4" w:space="0" w:color="auto"/>
              <w:right w:val="single" w:sz="4" w:space="0" w:color="auto"/>
            </w:tcBorders>
            <w:vAlign w:val="center"/>
            <w:hideMark/>
          </w:tcPr>
          <w:p w14:paraId="358EB4C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0.43</w:t>
            </w:r>
          </w:p>
        </w:tc>
        <w:tc>
          <w:tcPr>
            <w:tcW w:w="525" w:type="dxa"/>
            <w:tcBorders>
              <w:top w:val="single" w:sz="4" w:space="0" w:color="auto"/>
              <w:left w:val="single" w:sz="4" w:space="0" w:color="auto"/>
              <w:bottom w:val="single" w:sz="4" w:space="0" w:color="auto"/>
              <w:right w:val="single" w:sz="4" w:space="0" w:color="auto"/>
            </w:tcBorders>
            <w:vAlign w:val="center"/>
            <w:hideMark/>
          </w:tcPr>
          <w:p w14:paraId="3EB9745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1.73</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BB1A6E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1.73</w:t>
            </w:r>
          </w:p>
        </w:tc>
        <w:tc>
          <w:tcPr>
            <w:tcW w:w="946" w:type="dxa"/>
            <w:tcBorders>
              <w:top w:val="single" w:sz="4" w:space="0" w:color="auto"/>
              <w:left w:val="single" w:sz="4" w:space="0" w:color="auto"/>
              <w:bottom w:val="nil"/>
              <w:right w:val="single" w:sz="4" w:space="0" w:color="auto"/>
            </w:tcBorders>
            <w:vAlign w:val="center"/>
            <w:hideMark/>
          </w:tcPr>
          <w:p w14:paraId="195C5EE2"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07B0C6DE"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0EC72843" w14:textId="77777777" w:rsidTr="00D27013">
        <w:trPr>
          <w:trHeight w:val="271"/>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2A555C6"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M=2, L=16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6BD85ADA"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662259C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4EDBEA0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0.13</w:t>
            </w:r>
          </w:p>
        </w:tc>
        <w:tc>
          <w:tcPr>
            <w:tcW w:w="525" w:type="dxa"/>
            <w:tcBorders>
              <w:top w:val="single" w:sz="4" w:space="0" w:color="auto"/>
              <w:left w:val="nil"/>
              <w:bottom w:val="single" w:sz="4" w:space="0" w:color="auto"/>
              <w:right w:val="single" w:sz="4" w:space="0" w:color="auto"/>
            </w:tcBorders>
            <w:vAlign w:val="center"/>
            <w:hideMark/>
          </w:tcPr>
          <w:p w14:paraId="65AD351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1.38</w:t>
            </w:r>
          </w:p>
        </w:tc>
        <w:tc>
          <w:tcPr>
            <w:tcW w:w="928" w:type="dxa"/>
            <w:tcBorders>
              <w:top w:val="single" w:sz="4" w:space="0" w:color="auto"/>
              <w:left w:val="nil"/>
              <w:bottom w:val="single" w:sz="4" w:space="0" w:color="auto"/>
              <w:right w:val="single" w:sz="4" w:space="0" w:color="auto"/>
            </w:tcBorders>
            <w:vAlign w:val="center"/>
            <w:hideMark/>
          </w:tcPr>
          <w:p w14:paraId="40DA1EC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1.38</w:t>
            </w:r>
          </w:p>
        </w:tc>
        <w:tc>
          <w:tcPr>
            <w:tcW w:w="525" w:type="dxa"/>
            <w:tcBorders>
              <w:top w:val="single" w:sz="4" w:space="0" w:color="auto"/>
              <w:left w:val="nil"/>
              <w:bottom w:val="single" w:sz="4" w:space="0" w:color="auto"/>
              <w:right w:val="single" w:sz="4" w:space="0" w:color="auto"/>
            </w:tcBorders>
            <w:vAlign w:val="center"/>
            <w:hideMark/>
          </w:tcPr>
          <w:p w14:paraId="0ADA877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-0.93</w:t>
            </w:r>
          </w:p>
        </w:tc>
        <w:tc>
          <w:tcPr>
            <w:tcW w:w="525" w:type="dxa"/>
            <w:tcBorders>
              <w:top w:val="single" w:sz="4" w:space="0" w:color="auto"/>
              <w:left w:val="nil"/>
              <w:bottom w:val="single" w:sz="4" w:space="0" w:color="auto"/>
              <w:right w:val="single" w:sz="4" w:space="0" w:color="auto"/>
            </w:tcBorders>
            <w:vAlign w:val="center"/>
            <w:hideMark/>
          </w:tcPr>
          <w:p w14:paraId="7C8BA04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w:t>
            </w:r>
          </w:p>
        </w:tc>
        <w:tc>
          <w:tcPr>
            <w:tcW w:w="525" w:type="dxa"/>
            <w:tcBorders>
              <w:top w:val="single" w:sz="4" w:space="0" w:color="auto"/>
              <w:left w:val="nil"/>
              <w:bottom w:val="single" w:sz="4" w:space="0" w:color="auto"/>
              <w:right w:val="single" w:sz="4" w:space="0" w:color="auto"/>
            </w:tcBorders>
            <w:vAlign w:val="center"/>
            <w:hideMark/>
          </w:tcPr>
          <w:p w14:paraId="139142B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1.09</w:t>
            </w:r>
          </w:p>
        </w:tc>
        <w:tc>
          <w:tcPr>
            <w:tcW w:w="1044" w:type="dxa"/>
            <w:tcBorders>
              <w:top w:val="single" w:sz="4" w:space="0" w:color="auto"/>
              <w:left w:val="nil"/>
              <w:bottom w:val="single" w:sz="4" w:space="0" w:color="auto"/>
              <w:right w:val="single" w:sz="4" w:space="0" w:color="auto"/>
            </w:tcBorders>
            <w:vAlign w:val="center"/>
            <w:hideMark/>
          </w:tcPr>
          <w:p w14:paraId="46B8A4C5"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1.09</w:t>
            </w:r>
          </w:p>
        </w:tc>
        <w:tc>
          <w:tcPr>
            <w:tcW w:w="946" w:type="dxa"/>
            <w:tcBorders>
              <w:top w:val="single" w:sz="4" w:space="0" w:color="auto"/>
              <w:left w:val="nil"/>
              <w:bottom w:val="single" w:sz="4" w:space="0" w:color="auto"/>
              <w:right w:val="single" w:sz="4" w:space="0" w:color="auto"/>
            </w:tcBorders>
            <w:vAlign w:val="center"/>
            <w:hideMark/>
          </w:tcPr>
          <w:p w14:paraId="3495E7F1"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75EFE23D"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2313A565" w14:textId="77777777" w:rsidTr="00D27013">
        <w:trPr>
          <w:trHeight w:val="275"/>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9604D9D"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E8E2726"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vAlign w:val="center"/>
            <w:hideMark/>
          </w:tcPr>
          <w:p w14:paraId="3E80AF9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-1.05</w:t>
            </w:r>
          </w:p>
        </w:tc>
        <w:tc>
          <w:tcPr>
            <w:tcW w:w="525" w:type="dxa"/>
            <w:tcBorders>
              <w:top w:val="single" w:sz="4" w:space="0" w:color="auto"/>
              <w:left w:val="nil"/>
              <w:bottom w:val="single" w:sz="4" w:space="0" w:color="auto"/>
              <w:right w:val="single" w:sz="4" w:space="0" w:color="auto"/>
            </w:tcBorders>
            <w:vAlign w:val="center"/>
            <w:hideMark/>
          </w:tcPr>
          <w:p w14:paraId="69DD75C5"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6FFBE3B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928" w:type="dxa"/>
            <w:tcBorders>
              <w:top w:val="single" w:sz="4" w:space="0" w:color="auto"/>
              <w:left w:val="nil"/>
              <w:bottom w:val="single" w:sz="4" w:space="0" w:color="auto"/>
              <w:right w:val="single" w:sz="4" w:space="0" w:color="auto"/>
            </w:tcBorders>
            <w:vAlign w:val="center"/>
            <w:hideMark/>
          </w:tcPr>
          <w:p w14:paraId="2D5B41C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525" w:type="dxa"/>
            <w:tcBorders>
              <w:top w:val="single" w:sz="4" w:space="0" w:color="auto"/>
              <w:left w:val="nil"/>
              <w:bottom w:val="single" w:sz="4" w:space="0" w:color="auto"/>
              <w:right w:val="single" w:sz="4" w:space="0" w:color="auto"/>
            </w:tcBorders>
            <w:vAlign w:val="center"/>
            <w:hideMark/>
          </w:tcPr>
          <w:p w14:paraId="20F6B9D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-0.68</w:t>
            </w:r>
          </w:p>
        </w:tc>
        <w:tc>
          <w:tcPr>
            <w:tcW w:w="525" w:type="dxa"/>
            <w:tcBorders>
              <w:top w:val="single" w:sz="4" w:space="0" w:color="auto"/>
              <w:left w:val="nil"/>
              <w:bottom w:val="single" w:sz="4" w:space="0" w:color="auto"/>
              <w:right w:val="single" w:sz="4" w:space="0" w:color="auto"/>
            </w:tcBorders>
            <w:vAlign w:val="center"/>
            <w:hideMark/>
          </w:tcPr>
          <w:p w14:paraId="3445664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0.52</w:t>
            </w:r>
          </w:p>
        </w:tc>
        <w:tc>
          <w:tcPr>
            <w:tcW w:w="525" w:type="dxa"/>
            <w:tcBorders>
              <w:top w:val="single" w:sz="4" w:space="0" w:color="auto"/>
              <w:left w:val="nil"/>
              <w:bottom w:val="single" w:sz="4" w:space="0" w:color="auto"/>
              <w:right w:val="single" w:sz="4" w:space="0" w:color="auto"/>
            </w:tcBorders>
            <w:vAlign w:val="center"/>
            <w:hideMark/>
          </w:tcPr>
          <w:p w14:paraId="6572339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1.67</w:t>
            </w:r>
          </w:p>
        </w:tc>
        <w:tc>
          <w:tcPr>
            <w:tcW w:w="1044" w:type="dxa"/>
            <w:tcBorders>
              <w:top w:val="single" w:sz="4" w:space="0" w:color="auto"/>
              <w:left w:val="nil"/>
              <w:bottom w:val="single" w:sz="4" w:space="0" w:color="auto"/>
              <w:right w:val="single" w:sz="4" w:space="0" w:color="auto"/>
            </w:tcBorders>
            <w:vAlign w:val="center"/>
            <w:hideMark/>
          </w:tcPr>
          <w:p w14:paraId="6933359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1.67</w:t>
            </w:r>
          </w:p>
        </w:tc>
        <w:tc>
          <w:tcPr>
            <w:tcW w:w="946" w:type="dxa"/>
            <w:tcBorders>
              <w:top w:val="single" w:sz="4" w:space="0" w:color="auto"/>
              <w:left w:val="nil"/>
              <w:bottom w:val="single" w:sz="4" w:space="0" w:color="auto"/>
              <w:right w:val="single" w:sz="4" w:space="0" w:color="auto"/>
            </w:tcBorders>
            <w:vAlign w:val="center"/>
            <w:hideMark/>
          </w:tcPr>
          <w:p w14:paraId="6C9B27EF"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1757EC5F"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4D1659D5" w14:textId="77777777" w:rsidTr="00D27013">
        <w:trPr>
          <w:trHeight w:val="326"/>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3BCE5F6"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L=16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0CEF924"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5F38ADB2"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-1.48</w:t>
            </w:r>
          </w:p>
        </w:tc>
        <w:tc>
          <w:tcPr>
            <w:tcW w:w="525" w:type="dxa"/>
            <w:tcBorders>
              <w:top w:val="single" w:sz="4" w:space="0" w:color="auto"/>
              <w:left w:val="nil"/>
              <w:bottom w:val="single" w:sz="4" w:space="0" w:color="auto"/>
              <w:right w:val="single" w:sz="4" w:space="0" w:color="auto"/>
            </w:tcBorders>
            <w:vAlign w:val="center"/>
            <w:hideMark/>
          </w:tcPr>
          <w:p w14:paraId="1C6C7AC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0.33</w:t>
            </w:r>
          </w:p>
        </w:tc>
        <w:tc>
          <w:tcPr>
            <w:tcW w:w="525" w:type="dxa"/>
            <w:tcBorders>
              <w:top w:val="single" w:sz="4" w:space="0" w:color="auto"/>
              <w:left w:val="nil"/>
              <w:bottom w:val="single" w:sz="4" w:space="0" w:color="auto"/>
              <w:right w:val="single" w:sz="4" w:space="0" w:color="auto"/>
            </w:tcBorders>
            <w:vAlign w:val="center"/>
            <w:hideMark/>
          </w:tcPr>
          <w:p w14:paraId="08AEFA7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928" w:type="dxa"/>
            <w:tcBorders>
              <w:top w:val="single" w:sz="4" w:space="0" w:color="auto"/>
              <w:left w:val="nil"/>
              <w:bottom w:val="single" w:sz="4" w:space="0" w:color="auto"/>
              <w:right w:val="single" w:sz="4" w:space="0" w:color="auto"/>
            </w:tcBorders>
            <w:vAlign w:val="center"/>
            <w:hideMark/>
          </w:tcPr>
          <w:p w14:paraId="3BCB565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525" w:type="dxa"/>
            <w:tcBorders>
              <w:top w:val="single" w:sz="4" w:space="0" w:color="auto"/>
              <w:left w:val="nil"/>
              <w:bottom w:val="single" w:sz="4" w:space="0" w:color="auto"/>
              <w:right w:val="single" w:sz="4" w:space="0" w:color="auto"/>
            </w:tcBorders>
            <w:vAlign w:val="center"/>
            <w:hideMark/>
          </w:tcPr>
          <w:p w14:paraId="02BCEAE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-0.82</w:t>
            </w:r>
          </w:p>
        </w:tc>
        <w:tc>
          <w:tcPr>
            <w:tcW w:w="525" w:type="dxa"/>
            <w:tcBorders>
              <w:top w:val="single" w:sz="4" w:space="0" w:color="auto"/>
              <w:left w:val="nil"/>
              <w:bottom w:val="single" w:sz="4" w:space="0" w:color="auto"/>
              <w:right w:val="single" w:sz="4" w:space="0" w:color="auto"/>
            </w:tcBorders>
            <w:vAlign w:val="center"/>
            <w:hideMark/>
          </w:tcPr>
          <w:p w14:paraId="248D6855"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0.34</w:t>
            </w:r>
          </w:p>
        </w:tc>
        <w:tc>
          <w:tcPr>
            <w:tcW w:w="525" w:type="dxa"/>
            <w:tcBorders>
              <w:top w:val="single" w:sz="4" w:space="0" w:color="auto"/>
              <w:left w:val="nil"/>
              <w:bottom w:val="single" w:sz="4" w:space="0" w:color="auto"/>
              <w:right w:val="single" w:sz="4" w:space="0" w:color="auto"/>
            </w:tcBorders>
            <w:vAlign w:val="center"/>
            <w:hideMark/>
          </w:tcPr>
          <w:p w14:paraId="5FE83D6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1044" w:type="dxa"/>
            <w:tcBorders>
              <w:top w:val="single" w:sz="4" w:space="0" w:color="auto"/>
              <w:left w:val="nil"/>
              <w:bottom w:val="single" w:sz="4" w:space="0" w:color="auto"/>
              <w:right w:val="single" w:sz="4" w:space="0" w:color="auto"/>
            </w:tcBorders>
            <w:vAlign w:val="center"/>
            <w:hideMark/>
          </w:tcPr>
          <w:p w14:paraId="6B877B1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946" w:type="dxa"/>
            <w:tcBorders>
              <w:top w:val="single" w:sz="4" w:space="0" w:color="auto"/>
              <w:left w:val="nil"/>
              <w:bottom w:val="single" w:sz="4" w:space="0" w:color="auto"/>
              <w:right w:val="single" w:sz="4" w:space="0" w:color="auto"/>
            </w:tcBorders>
            <w:vAlign w:val="center"/>
            <w:hideMark/>
          </w:tcPr>
          <w:p w14:paraId="47892A4B"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74286778"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1A56607A" w14:textId="77777777" w:rsidTr="00D27013">
        <w:trPr>
          <w:trHeight w:val="275"/>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6D81284D"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0EF40FB5" w14:textId="77777777" w:rsidR="00D27013" w:rsidRDefault="00D27013">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440B3E7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-1.37</w:t>
            </w:r>
          </w:p>
        </w:tc>
        <w:tc>
          <w:tcPr>
            <w:tcW w:w="525" w:type="dxa"/>
            <w:tcBorders>
              <w:top w:val="single" w:sz="4" w:space="0" w:color="auto"/>
              <w:left w:val="nil"/>
              <w:bottom w:val="single" w:sz="4" w:space="0" w:color="auto"/>
              <w:right w:val="single" w:sz="4" w:space="0" w:color="auto"/>
            </w:tcBorders>
            <w:vAlign w:val="center"/>
            <w:hideMark/>
          </w:tcPr>
          <w:p w14:paraId="7E67248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0.72</w:t>
            </w:r>
          </w:p>
        </w:tc>
        <w:tc>
          <w:tcPr>
            <w:tcW w:w="525" w:type="dxa"/>
            <w:tcBorders>
              <w:top w:val="single" w:sz="4" w:space="0" w:color="auto"/>
              <w:left w:val="nil"/>
              <w:bottom w:val="single" w:sz="4" w:space="0" w:color="auto"/>
              <w:right w:val="single" w:sz="4" w:space="0" w:color="auto"/>
            </w:tcBorders>
            <w:vAlign w:val="center"/>
            <w:hideMark/>
          </w:tcPr>
          <w:p w14:paraId="55F23B9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2.61</w:t>
            </w:r>
          </w:p>
        </w:tc>
        <w:tc>
          <w:tcPr>
            <w:tcW w:w="928" w:type="dxa"/>
            <w:tcBorders>
              <w:top w:val="single" w:sz="4" w:space="0" w:color="auto"/>
              <w:left w:val="nil"/>
              <w:bottom w:val="single" w:sz="4" w:space="0" w:color="auto"/>
              <w:right w:val="single" w:sz="4" w:space="0" w:color="auto"/>
            </w:tcBorders>
            <w:vAlign w:val="center"/>
            <w:hideMark/>
          </w:tcPr>
          <w:p w14:paraId="48E41DB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2.61</w:t>
            </w:r>
          </w:p>
        </w:tc>
        <w:tc>
          <w:tcPr>
            <w:tcW w:w="525" w:type="dxa"/>
            <w:tcBorders>
              <w:top w:val="single" w:sz="4" w:space="0" w:color="auto"/>
              <w:left w:val="nil"/>
              <w:bottom w:val="single" w:sz="4" w:space="0" w:color="auto"/>
              <w:right w:val="single" w:sz="4" w:space="0" w:color="auto"/>
            </w:tcBorders>
            <w:vAlign w:val="center"/>
            <w:hideMark/>
          </w:tcPr>
          <w:p w14:paraId="7255C35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-0.66</w:t>
            </w:r>
          </w:p>
        </w:tc>
        <w:tc>
          <w:tcPr>
            <w:tcW w:w="525" w:type="dxa"/>
            <w:tcBorders>
              <w:top w:val="single" w:sz="4" w:space="0" w:color="auto"/>
              <w:left w:val="nil"/>
              <w:bottom w:val="single" w:sz="4" w:space="0" w:color="auto"/>
              <w:right w:val="single" w:sz="4" w:space="0" w:color="auto"/>
            </w:tcBorders>
            <w:vAlign w:val="center"/>
            <w:hideMark/>
          </w:tcPr>
          <w:p w14:paraId="5F34893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0.73</w:t>
            </w:r>
          </w:p>
        </w:tc>
        <w:tc>
          <w:tcPr>
            <w:tcW w:w="525" w:type="dxa"/>
            <w:tcBorders>
              <w:top w:val="single" w:sz="4" w:space="0" w:color="auto"/>
              <w:left w:val="nil"/>
              <w:bottom w:val="single" w:sz="4" w:space="0" w:color="auto"/>
              <w:right w:val="single" w:sz="4" w:space="0" w:color="auto"/>
            </w:tcBorders>
            <w:vAlign w:val="center"/>
            <w:hideMark/>
          </w:tcPr>
          <w:p w14:paraId="7D82143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2.04</w:t>
            </w:r>
          </w:p>
        </w:tc>
        <w:tc>
          <w:tcPr>
            <w:tcW w:w="1044" w:type="dxa"/>
            <w:tcBorders>
              <w:top w:val="single" w:sz="4" w:space="0" w:color="auto"/>
              <w:left w:val="nil"/>
              <w:bottom w:val="single" w:sz="4" w:space="0" w:color="auto"/>
              <w:right w:val="single" w:sz="4" w:space="0" w:color="auto"/>
            </w:tcBorders>
            <w:vAlign w:val="center"/>
            <w:hideMark/>
          </w:tcPr>
          <w:p w14:paraId="024E9C7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2.04</w:t>
            </w:r>
          </w:p>
        </w:tc>
        <w:tc>
          <w:tcPr>
            <w:tcW w:w="946" w:type="dxa"/>
            <w:tcBorders>
              <w:top w:val="single" w:sz="4" w:space="0" w:color="auto"/>
              <w:left w:val="nil"/>
              <w:bottom w:val="single" w:sz="4" w:space="0" w:color="auto"/>
              <w:right w:val="single" w:sz="4" w:space="0" w:color="auto"/>
            </w:tcBorders>
            <w:vAlign w:val="center"/>
            <w:hideMark/>
          </w:tcPr>
          <w:p w14:paraId="1CD60981"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5A376624"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0B817D2C" w14:textId="77777777" w:rsidTr="00D27013">
        <w:trPr>
          <w:trHeight w:val="325"/>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EBFE349"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L=32</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227F65DA"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0C731944"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369CFA9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0.05</w:t>
            </w:r>
          </w:p>
        </w:tc>
        <w:tc>
          <w:tcPr>
            <w:tcW w:w="525" w:type="dxa"/>
            <w:tcBorders>
              <w:top w:val="single" w:sz="4" w:space="0" w:color="auto"/>
              <w:left w:val="nil"/>
              <w:bottom w:val="single" w:sz="4" w:space="0" w:color="auto"/>
              <w:right w:val="single" w:sz="4" w:space="0" w:color="auto"/>
            </w:tcBorders>
            <w:vAlign w:val="center"/>
            <w:hideMark/>
          </w:tcPr>
          <w:p w14:paraId="3F46C8E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1.28</w:t>
            </w:r>
          </w:p>
        </w:tc>
        <w:tc>
          <w:tcPr>
            <w:tcW w:w="928" w:type="dxa"/>
            <w:tcBorders>
              <w:top w:val="single" w:sz="4" w:space="0" w:color="auto"/>
              <w:left w:val="nil"/>
              <w:bottom w:val="single" w:sz="4" w:space="0" w:color="auto"/>
              <w:right w:val="single" w:sz="4" w:space="0" w:color="auto"/>
            </w:tcBorders>
            <w:vAlign w:val="center"/>
            <w:hideMark/>
          </w:tcPr>
          <w:p w14:paraId="199703E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517DFD5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-1.11</w:t>
            </w:r>
          </w:p>
        </w:tc>
        <w:tc>
          <w:tcPr>
            <w:tcW w:w="525" w:type="dxa"/>
            <w:tcBorders>
              <w:top w:val="single" w:sz="4" w:space="0" w:color="auto"/>
              <w:left w:val="nil"/>
              <w:bottom w:val="single" w:sz="4" w:space="0" w:color="auto"/>
              <w:right w:val="single" w:sz="4" w:space="0" w:color="auto"/>
            </w:tcBorders>
            <w:vAlign w:val="center"/>
            <w:hideMark/>
          </w:tcPr>
          <w:p w14:paraId="696D3B4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nil"/>
              <w:bottom w:val="single" w:sz="4" w:space="0" w:color="auto"/>
              <w:right w:val="single" w:sz="4" w:space="0" w:color="auto"/>
            </w:tcBorders>
            <w:vAlign w:val="center"/>
            <w:hideMark/>
          </w:tcPr>
          <w:p w14:paraId="1E8763D1" w14:textId="77777777" w:rsidR="00D27013" w:rsidRDefault="00D27013">
            <w:pPr>
              <w:spacing w:after="0" w:line="252" w:lineRule="auto"/>
              <w:rPr>
                <w:rFonts w:eastAsia="PMingLiU" w:cstheme="minorHAnsi"/>
                <w:color w:val="000000"/>
                <w:sz w:val="14"/>
                <w:szCs w:val="16"/>
                <w:lang w:val="en-US" w:eastAsia="zh-TW"/>
              </w:rPr>
            </w:pPr>
            <w:r>
              <w:rPr>
                <w:rFonts w:eastAsia="PMingLiU" w:cstheme="minorHAnsi"/>
                <w:color w:val="000000"/>
                <w:sz w:val="14"/>
                <w:szCs w:val="16"/>
                <w:lang w:val="en-US" w:eastAsia="zh-TW"/>
              </w:rPr>
              <w:t>1.19</w:t>
            </w:r>
          </w:p>
        </w:tc>
        <w:tc>
          <w:tcPr>
            <w:tcW w:w="1044" w:type="dxa"/>
            <w:tcBorders>
              <w:top w:val="single" w:sz="4" w:space="0" w:color="auto"/>
              <w:left w:val="nil"/>
              <w:bottom w:val="single" w:sz="4" w:space="0" w:color="auto"/>
              <w:right w:val="single" w:sz="4" w:space="0" w:color="auto"/>
            </w:tcBorders>
            <w:vAlign w:val="center"/>
            <w:hideMark/>
          </w:tcPr>
          <w:p w14:paraId="4B0D00A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1.19</w:t>
            </w:r>
          </w:p>
        </w:tc>
        <w:tc>
          <w:tcPr>
            <w:tcW w:w="946" w:type="dxa"/>
            <w:tcBorders>
              <w:top w:val="single" w:sz="4" w:space="0" w:color="auto"/>
              <w:left w:val="nil"/>
              <w:bottom w:val="single" w:sz="4" w:space="0" w:color="auto"/>
              <w:right w:val="single" w:sz="4" w:space="0" w:color="auto"/>
            </w:tcBorders>
            <w:vAlign w:val="center"/>
            <w:hideMark/>
          </w:tcPr>
          <w:p w14:paraId="4CDFA5B8"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3AE55883"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2D0ADACE" w14:textId="77777777" w:rsidTr="00D27013">
        <w:trPr>
          <w:trHeight w:val="31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1ABC3D3"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35842A07" w14:textId="77777777" w:rsidR="00D27013" w:rsidRDefault="00D27013">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2A4D271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-1.01</w:t>
            </w:r>
          </w:p>
        </w:tc>
        <w:tc>
          <w:tcPr>
            <w:tcW w:w="525" w:type="dxa"/>
            <w:tcBorders>
              <w:top w:val="single" w:sz="4" w:space="0" w:color="auto"/>
              <w:left w:val="nil"/>
              <w:bottom w:val="single" w:sz="4" w:space="0" w:color="auto"/>
              <w:right w:val="single" w:sz="4" w:space="0" w:color="auto"/>
            </w:tcBorders>
            <w:vAlign w:val="center"/>
            <w:hideMark/>
          </w:tcPr>
          <w:p w14:paraId="6CE2427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0.49</w:t>
            </w:r>
          </w:p>
        </w:tc>
        <w:tc>
          <w:tcPr>
            <w:tcW w:w="525" w:type="dxa"/>
            <w:tcBorders>
              <w:top w:val="single" w:sz="4" w:space="0" w:color="auto"/>
              <w:left w:val="nil"/>
              <w:bottom w:val="single" w:sz="4" w:space="0" w:color="auto"/>
              <w:right w:val="single" w:sz="4" w:space="0" w:color="auto"/>
            </w:tcBorders>
            <w:vAlign w:val="center"/>
            <w:hideMark/>
          </w:tcPr>
          <w:p w14:paraId="3F1D0BF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2.01</w:t>
            </w:r>
          </w:p>
        </w:tc>
        <w:tc>
          <w:tcPr>
            <w:tcW w:w="928" w:type="dxa"/>
            <w:tcBorders>
              <w:top w:val="single" w:sz="4" w:space="0" w:color="auto"/>
              <w:left w:val="nil"/>
              <w:bottom w:val="single" w:sz="4" w:space="0" w:color="auto"/>
              <w:right w:val="single" w:sz="4" w:space="0" w:color="auto"/>
            </w:tcBorders>
            <w:vAlign w:val="center"/>
            <w:hideMark/>
          </w:tcPr>
          <w:p w14:paraId="58613E9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2.01</w:t>
            </w:r>
          </w:p>
        </w:tc>
        <w:tc>
          <w:tcPr>
            <w:tcW w:w="525" w:type="dxa"/>
            <w:tcBorders>
              <w:top w:val="single" w:sz="4" w:space="0" w:color="auto"/>
              <w:left w:val="nil"/>
              <w:bottom w:val="single" w:sz="4" w:space="0" w:color="auto"/>
              <w:right w:val="single" w:sz="4" w:space="0" w:color="auto"/>
            </w:tcBorders>
            <w:vAlign w:val="center"/>
            <w:hideMark/>
          </w:tcPr>
          <w:p w14:paraId="25AA758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-0.82</w:t>
            </w:r>
          </w:p>
        </w:tc>
        <w:tc>
          <w:tcPr>
            <w:tcW w:w="525" w:type="dxa"/>
            <w:tcBorders>
              <w:top w:val="single" w:sz="4" w:space="0" w:color="auto"/>
              <w:left w:val="nil"/>
              <w:bottom w:val="single" w:sz="4" w:space="0" w:color="auto"/>
              <w:right w:val="single" w:sz="4" w:space="0" w:color="auto"/>
            </w:tcBorders>
            <w:vAlign w:val="center"/>
            <w:hideMark/>
          </w:tcPr>
          <w:p w14:paraId="176C8E7F"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0.45</w:t>
            </w:r>
          </w:p>
        </w:tc>
        <w:tc>
          <w:tcPr>
            <w:tcW w:w="525" w:type="dxa"/>
            <w:tcBorders>
              <w:top w:val="single" w:sz="4" w:space="0" w:color="auto"/>
              <w:left w:val="nil"/>
              <w:bottom w:val="single" w:sz="4" w:space="0" w:color="auto"/>
              <w:right w:val="single" w:sz="4" w:space="0" w:color="auto"/>
            </w:tcBorders>
            <w:vAlign w:val="center"/>
            <w:hideMark/>
          </w:tcPr>
          <w:p w14:paraId="3AA363A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1.76</w:t>
            </w:r>
          </w:p>
        </w:tc>
        <w:tc>
          <w:tcPr>
            <w:tcW w:w="1044" w:type="dxa"/>
            <w:tcBorders>
              <w:top w:val="single" w:sz="4" w:space="0" w:color="auto"/>
              <w:left w:val="nil"/>
              <w:bottom w:val="single" w:sz="4" w:space="0" w:color="auto"/>
              <w:right w:val="single" w:sz="4" w:space="0" w:color="auto"/>
            </w:tcBorders>
            <w:vAlign w:val="center"/>
            <w:hideMark/>
          </w:tcPr>
          <w:p w14:paraId="2933868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1.76</w:t>
            </w:r>
          </w:p>
        </w:tc>
        <w:tc>
          <w:tcPr>
            <w:tcW w:w="946" w:type="dxa"/>
            <w:tcBorders>
              <w:top w:val="single" w:sz="4" w:space="0" w:color="auto"/>
              <w:left w:val="nil"/>
              <w:bottom w:val="single" w:sz="4" w:space="0" w:color="auto"/>
              <w:right w:val="single" w:sz="4" w:space="0" w:color="auto"/>
            </w:tcBorders>
            <w:vAlign w:val="center"/>
            <w:hideMark/>
          </w:tcPr>
          <w:p w14:paraId="38BD39CB"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4E5EFC88" w14:textId="77777777" w:rsidR="00D27013" w:rsidRDefault="00D27013">
            <w:pPr>
              <w:spacing w:after="0" w:line="240" w:lineRule="auto"/>
              <w:rPr>
                <w:rFonts w:ascii="Calibri" w:eastAsia="Times New Roman" w:hAnsi="Calibri" w:cs="Calibri"/>
                <w:b/>
                <w:bCs/>
                <w:color w:val="000000"/>
                <w:sz w:val="14"/>
                <w:szCs w:val="16"/>
                <w:lang w:val="en-US" w:eastAsia="ja-JP"/>
              </w:rPr>
            </w:pPr>
          </w:p>
        </w:tc>
      </w:tr>
      <w:tr w:rsidR="00D27013" w14:paraId="4753B19A" w14:textId="77777777" w:rsidTr="00D27013">
        <w:trPr>
          <w:trHeight w:val="31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478CBCF"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L=32</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792F75CC"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 xml:space="preserve">Set 2 from </w:t>
            </w:r>
            <w:r>
              <w:rPr>
                <w:rFonts w:ascii="Calibri" w:eastAsia="PMingLiU" w:hAnsi="Calibri" w:cs="Calibri"/>
                <w:b/>
                <w:bCs/>
                <w:color w:val="000000"/>
                <w:sz w:val="14"/>
                <w:szCs w:val="16"/>
                <w:lang w:val="en-US" w:eastAsia="zh-TW"/>
              </w:rPr>
              <w:fldChar w:fldCharType="begin"/>
            </w:r>
            <w:r>
              <w:rPr>
                <w:rFonts w:ascii="Calibri" w:eastAsia="PMingLiU" w:hAnsi="Calibri" w:cs="Calibri"/>
                <w:b/>
                <w:bCs/>
                <w:color w:val="000000"/>
                <w:sz w:val="14"/>
                <w:szCs w:val="16"/>
                <w:lang w:val="en-US" w:eastAsia="zh-TW"/>
              </w:rPr>
              <w:instrText xml:space="preserve"> REF _Ref194086391 \r \h </w:instrText>
            </w:r>
            <w:r>
              <w:rPr>
                <w:rFonts w:ascii="Calibri" w:eastAsia="PMingLiU" w:hAnsi="Calibri" w:cs="Calibri"/>
                <w:b/>
                <w:bCs/>
                <w:color w:val="000000"/>
                <w:sz w:val="14"/>
                <w:szCs w:val="16"/>
                <w:lang w:val="en-US" w:eastAsia="zh-TW"/>
              </w:rPr>
            </w:r>
            <w:r>
              <w:rPr>
                <w:rFonts w:ascii="Calibri" w:eastAsia="PMingLiU" w:hAnsi="Calibri" w:cs="Calibri"/>
                <w:b/>
                <w:bCs/>
                <w:color w:val="000000"/>
                <w:sz w:val="14"/>
                <w:szCs w:val="16"/>
                <w:lang w:val="en-US" w:eastAsia="zh-TW"/>
              </w:rPr>
              <w:fldChar w:fldCharType="separate"/>
            </w:r>
            <w:r>
              <w:rPr>
                <w:rFonts w:ascii="Calibri" w:eastAsia="PMingLiU" w:hAnsi="Calibri" w:cs="Calibri"/>
                <w:b/>
                <w:bCs/>
                <w:color w:val="000000"/>
                <w:sz w:val="14"/>
                <w:szCs w:val="16"/>
                <w:lang w:val="en-US" w:eastAsia="zh-TW"/>
              </w:rPr>
              <w:t>[3]</w:t>
            </w:r>
            <w:r>
              <w:rPr>
                <w:rFonts w:ascii="Calibri" w:eastAsia="PMingLiU" w:hAnsi="Calibri" w:cs="Calibr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2CC71CC1"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nil"/>
              <w:bottom w:val="single" w:sz="4" w:space="0" w:color="auto"/>
              <w:right w:val="single" w:sz="4" w:space="0" w:color="auto"/>
            </w:tcBorders>
            <w:vAlign w:val="center"/>
            <w:hideMark/>
          </w:tcPr>
          <w:p w14:paraId="6DA6E58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nil"/>
              <w:bottom w:val="single" w:sz="4" w:space="0" w:color="auto"/>
              <w:right w:val="single" w:sz="4" w:space="0" w:color="auto"/>
            </w:tcBorders>
            <w:vAlign w:val="center"/>
            <w:hideMark/>
          </w:tcPr>
          <w:p w14:paraId="36BFC4C8"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1.12</w:t>
            </w:r>
          </w:p>
        </w:tc>
        <w:tc>
          <w:tcPr>
            <w:tcW w:w="928" w:type="dxa"/>
            <w:tcBorders>
              <w:top w:val="single" w:sz="4" w:space="0" w:color="auto"/>
              <w:left w:val="nil"/>
              <w:bottom w:val="single" w:sz="4" w:space="0" w:color="auto"/>
              <w:right w:val="single" w:sz="4" w:space="0" w:color="auto"/>
            </w:tcBorders>
            <w:vAlign w:val="center"/>
            <w:hideMark/>
          </w:tcPr>
          <w:p w14:paraId="75ECFF99"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nil"/>
              <w:bottom w:val="single" w:sz="4" w:space="0" w:color="auto"/>
              <w:right w:val="single" w:sz="4" w:space="0" w:color="auto"/>
            </w:tcBorders>
            <w:vAlign w:val="center"/>
            <w:hideMark/>
          </w:tcPr>
          <w:p w14:paraId="201693B5"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-1.03</w:t>
            </w:r>
          </w:p>
        </w:tc>
        <w:tc>
          <w:tcPr>
            <w:tcW w:w="525" w:type="dxa"/>
            <w:tcBorders>
              <w:top w:val="single" w:sz="4" w:space="0" w:color="auto"/>
              <w:left w:val="nil"/>
              <w:bottom w:val="single" w:sz="4" w:space="0" w:color="auto"/>
              <w:right w:val="single" w:sz="4" w:space="0" w:color="auto"/>
            </w:tcBorders>
            <w:vAlign w:val="center"/>
            <w:hideMark/>
          </w:tcPr>
          <w:p w14:paraId="1D2D5BCD"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-0.01</w:t>
            </w:r>
          </w:p>
        </w:tc>
        <w:tc>
          <w:tcPr>
            <w:tcW w:w="525" w:type="dxa"/>
            <w:tcBorders>
              <w:top w:val="single" w:sz="4" w:space="0" w:color="auto"/>
              <w:left w:val="nil"/>
              <w:bottom w:val="single" w:sz="4" w:space="0" w:color="auto"/>
              <w:right w:val="single" w:sz="4" w:space="0" w:color="auto"/>
            </w:tcBorders>
            <w:vAlign w:val="center"/>
            <w:hideMark/>
          </w:tcPr>
          <w:p w14:paraId="7027812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1.08</w:t>
            </w:r>
          </w:p>
        </w:tc>
        <w:tc>
          <w:tcPr>
            <w:tcW w:w="1044" w:type="dxa"/>
            <w:tcBorders>
              <w:top w:val="single" w:sz="4" w:space="0" w:color="auto"/>
              <w:left w:val="nil"/>
              <w:bottom w:val="single" w:sz="4" w:space="0" w:color="auto"/>
              <w:right w:val="single" w:sz="4" w:space="0" w:color="auto"/>
            </w:tcBorders>
            <w:vAlign w:val="center"/>
            <w:hideMark/>
          </w:tcPr>
          <w:p w14:paraId="36932337"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1.08</w:t>
            </w:r>
          </w:p>
        </w:tc>
        <w:tc>
          <w:tcPr>
            <w:tcW w:w="946" w:type="dxa"/>
            <w:tcBorders>
              <w:top w:val="single" w:sz="4" w:space="0" w:color="auto"/>
              <w:left w:val="nil"/>
              <w:bottom w:val="single" w:sz="4" w:space="0" w:color="auto"/>
              <w:right w:val="single" w:sz="4" w:space="0" w:color="auto"/>
            </w:tcBorders>
            <w:vAlign w:val="center"/>
            <w:hideMark/>
          </w:tcPr>
          <w:p w14:paraId="45BAD1AB"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-3</w:t>
            </w:r>
          </w:p>
        </w:tc>
        <w:tc>
          <w:tcPr>
            <w:tcW w:w="1418" w:type="dxa"/>
            <w:tcBorders>
              <w:top w:val="nil"/>
              <w:left w:val="single" w:sz="4" w:space="0" w:color="auto"/>
              <w:bottom w:val="nil"/>
              <w:right w:val="single" w:sz="4" w:space="0" w:color="auto"/>
            </w:tcBorders>
            <w:vAlign w:val="center"/>
          </w:tcPr>
          <w:p w14:paraId="2B0A5B0C"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p>
        </w:tc>
      </w:tr>
      <w:tr w:rsidR="00D27013" w14:paraId="081B921E" w14:textId="77777777" w:rsidTr="00D27013">
        <w:trPr>
          <w:trHeight w:val="31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70D13D67" w14:textId="77777777" w:rsidR="00D27013" w:rsidRDefault="00D27013">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62D9E2B" w14:textId="77777777" w:rsidR="00D27013" w:rsidRDefault="00D27013">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3F1993F0"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-1.07</w:t>
            </w:r>
          </w:p>
        </w:tc>
        <w:tc>
          <w:tcPr>
            <w:tcW w:w="525" w:type="dxa"/>
            <w:tcBorders>
              <w:top w:val="single" w:sz="4" w:space="0" w:color="auto"/>
              <w:left w:val="nil"/>
              <w:bottom w:val="single" w:sz="4" w:space="0" w:color="auto"/>
              <w:right w:val="single" w:sz="4" w:space="0" w:color="auto"/>
            </w:tcBorders>
            <w:vAlign w:val="center"/>
            <w:hideMark/>
          </w:tcPr>
          <w:p w14:paraId="534D407E"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0.23</w:t>
            </w:r>
          </w:p>
        </w:tc>
        <w:tc>
          <w:tcPr>
            <w:tcW w:w="525" w:type="dxa"/>
            <w:tcBorders>
              <w:top w:val="single" w:sz="4" w:space="0" w:color="auto"/>
              <w:left w:val="nil"/>
              <w:bottom w:val="single" w:sz="4" w:space="0" w:color="auto"/>
              <w:right w:val="single" w:sz="4" w:space="0" w:color="auto"/>
            </w:tcBorders>
            <w:vAlign w:val="center"/>
            <w:hideMark/>
          </w:tcPr>
          <w:p w14:paraId="55B0079A"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1.56</w:t>
            </w:r>
          </w:p>
        </w:tc>
        <w:tc>
          <w:tcPr>
            <w:tcW w:w="928" w:type="dxa"/>
            <w:tcBorders>
              <w:top w:val="single" w:sz="4" w:space="0" w:color="auto"/>
              <w:left w:val="nil"/>
              <w:bottom w:val="single" w:sz="4" w:space="0" w:color="auto"/>
              <w:right w:val="single" w:sz="4" w:space="0" w:color="auto"/>
            </w:tcBorders>
            <w:vAlign w:val="center"/>
            <w:hideMark/>
          </w:tcPr>
          <w:p w14:paraId="5D20730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1.56</w:t>
            </w:r>
          </w:p>
        </w:tc>
        <w:tc>
          <w:tcPr>
            <w:tcW w:w="525" w:type="dxa"/>
            <w:tcBorders>
              <w:top w:val="single" w:sz="4" w:space="0" w:color="auto"/>
              <w:left w:val="nil"/>
              <w:bottom w:val="single" w:sz="4" w:space="0" w:color="auto"/>
              <w:right w:val="single" w:sz="4" w:space="0" w:color="auto"/>
            </w:tcBorders>
            <w:vAlign w:val="center"/>
            <w:hideMark/>
          </w:tcPr>
          <w:p w14:paraId="40E932A6"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-0.91</w:t>
            </w:r>
          </w:p>
        </w:tc>
        <w:tc>
          <w:tcPr>
            <w:tcW w:w="525" w:type="dxa"/>
            <w:tcBorders>
              <w:top w:val="single" w:sz="4" w:space="0" w:color="auto"/>
              <w:left w:val="nil"/>
              <w:bottom w:val="single" w:sz="4" w:space="0" w:color="auto"/>
              <w:right w:val="single" w:sz="4" w:space="0" w:color="auto"/>
            </w:tcBorders>
            <w:vAlign w:val="center"/>
            <w:hideMark/>
          </w:tcPr>
          <w:p w14:paraId="4D48EE1C"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0.19</w:t>
            </w:r>
          </w:p>
        </w:tc>
        <w:tc>
          <w:tcPr>
            <w:tcW w:w="525" w:type="dxa"/>
            <w:tcBorders>
              <w:top w:val="single" w:sz="4" w:space="0" w:color="auto"/>
              <w:left w:val="nil"/>
              <w:bottom w:val="single" w:sz="4" w:space="0" w:color="auto"/>
              <w:right w:val="single" w:sz="4" w:space="0" w:color="auto"/>
            </w:tcBorders>
            <w:vAlign w:val="center"/>
            <w:hideMark/>
          </w:tcPr>
          <w:p w14:paraId="01E37FEB"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1.43</w:t>
            </w:r>
          </w:p>
        </w:tc>
        <w:tc>
          <w:tcPr>
            <w:tcW w:w="1044" w:type="dxa"/>
            <w:tcBorders>
              <w:top w:val="single" w:sz="4" w:space="0" w:color="auto"/>
              <w:left w:val="nil"/>
              <w:bottom w:val="single" w:sz="4" w:space="0" w:color="auto"/>
              <w:right w:val="single" w:sz="4" w:space="0" w:color="auto"/>
            </w:tcBorders>
            <w:vAlign w:val="center"/>
            <w:hideMark/>
          </w:tcPr>
          <w:p w14:paraId="0FAF0263" w14:textId="77777777" w:rsidR="00D27013" w:rsidRDefault="00D27013">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1.43</w:t>
            </w:r>
          </w:p>
        </w:tc>
        <w:tc>
          <w:tcPr>
            <w:tcW w:w="946" w:type="dxa"/>
            <w:tcBorders>
              <w:top w:val="single" w:sz="4" w:space="0" w:color="auto"/>
              <w:left w:val="nil"/>
              <w:bottom w:val="single" w:sz="4" w:space="0" w:color="auto"/>
              <w:right w:val="single" w:sz="4" w:space="0" w:color="auto"/>
            </w:tcBorders>
            <w:vAlign w:val="center"/>
            <w:hideMark/>
          </w:tcPr>
          <w:p w14:paraId="47FB434B" w14:textId="77777777" w:rsidR="00D27013" w:rsidRDefault="00D27013">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-6</w:t>
            </w:r>
          </w:p>
        </w:tc>
        <w:tc>
          <w:tcPr>
            <w:tcW w:w="1418" w:type="dxa"/>
            <w:tcBorders>
              <w:top w:val="nil"/>
              <w:left w:val="single" w:sz="4" w:space="0" w:color="auto"/>
              <w:bottom w:val="single" w:sz="4" w:space="0" w:color="000000"/>
              <w:right w:val="single" w:sz="4" w:space="0" w:color="auto"/>
            </w:tcBorders>
            <w:vAlign w:val="center"/>
          </w:tcPr>
          <w:p w14:paraId="0D516EFD" w14:textId="77777777" w:rsidR="00D27013" w:rsidRDefault="00D27013">
            <w:pPr>
              <w:spacing w:after="0" w:line="252" w:lineRule="auto"/>
              <w:jc w:val="center"/>
              <w:rPr>
                <w:rFonts w:ascii="Calibri" w:eastAsia="Times New Roman" w:hAnsi="Calibri" w:cs="Calibri"/>
                <w:b/>
                <w:bCs/>
                <w:color w:val="000000"/>
                <w:sz w:val="14"/>
                <w:szCs w:val="16"/>
                <w:lang w:val="en-US" w:eastAsia="ja-JP"/>
              </w:rPr>
            </w:pPr>
          </w:p>
        </w:tc>
      </w:tr>
    </w:tbl>
    <w:p w14:paraId="7A8CF5C9" w14:textId="77777777" w:rsidR="006F0CE1" w:rsidRDefault="006F0CE1" w:rsidP="006F0CE1">
      <w:pPr>
        <w:jc w:val="both"/>
        <w:rPr>
          <w:rFonts w:ascii="Times New Roman" w:hAnsi="Times New Roman" w:cs="Times New Roman"/>
        </w:rPr>
      </w:pPr>
    </w:p>
    <w:p w14:paraId="073139A4" w14:textId="0C198929" w:rsidR="006F0CE1" w:rsidRDefault="006F0CE1" w:rsidP="006F0CE1">
      <w:pPr>
        <w:jc w:val="both"/>
        <w:rPr>
          <w:rFonts w:ascii="Times New Roman" w:hAnsi="Times New Roman" w:cs="Times New Roman"/>
        </w:rPr>
      </w:pPr>
      <w:r>
        <w:rPr>
          <w:rFonts w:ascii="Times New Roman" w:hAnsi="Times New Roman" w:cs="Times New Roman"/>
        </w:rPr>
        <w:t xml:space="preserve">It can be noticed that even with 3 sample measurement LP-WUS capable UE can achieve satisfactory results for the given simulation assumption in Table </w:t>
      </w:r>
      <w:r w:rsidRPr="006F0CE1">
        <w:rPr>
          <w:rFonts w:ascii="Times New Roman" w:hAnsi="Times New Roman" w:cs="Times New Roman"/>
        </w:rPr>
        <w:t xml:space="preserve">2, 3 and </w:t>
      </w:r>
      <w:r>
        <w:rPr>
          <w:rFonts w:ascii="Times New Roman" w:hAnsi="Times New Roman" w:cs="Times New Roman"/>
        </w:rPr>
        <w:t>4. However, to select number of samples for RRM performance evaluation for LP-WUS capable UE, we propose to use at least 3 or 5 samples to guarantee achieving the required performance.</w:t>
      </w:r>
    </w:p>
    <w:p w14:paraId="067D0D4B" w14:textId="6D8360CA" w:rsidR="006F0CE1" w:rsidRDefault="006F0CE1" w:rsidP="006F0CE1">
      <w:pPr>
        <w:jc w:val="both"/>
        <w:rPr>
          <w:rFonts w:ascii="Times New Roman" w:hAnsi="Times New Roman" w:cs="Times New Roman"/>
          <w:b/>
          <w:bCs/>
        </w:rPr>
      </w:pPr>
      <w:r>
        <w:rPr>
          <w:rFonts w:ascii="Times New Roman" w:hAnsi="Times New Roman" w:cs="Times New Roman"/>
          <w:b/>
          <w:bCs/>
        </w:rPr>
        <w:t xml:space="preserve">Proposal </w:t>
      </w:r>
      <w:r w:rsidR="00D27013">
        <w:rPr>
          <w:rFonts w:ascii="Times New Roman" w:hAnsi="Times New Roman" w:cs="Times New Roman"/>
          <w:b/>
          <w:bCs/>
        </w:rPr>
        <w:t>3</w:t>
      </w:r>
      <w:r>
        <w:rPr>
          <w:rFonts w:ascii="Times New Roman" w:hAnsi="Times New Roman" w:cs="Times New Roman"/>
          <w:b/>
          <w:bCs/>
        </w:rPr>
        <w:t>: For OOK-based LP-WUR, use 3 or 5 samples for RSRP measurements.</w:t>
      </w:r>
    </w:p>
    <w:p w14:paraId="06739904" w14:textId="77777777" w:rsidR="006F0CE1" w:rsidRDefault="006F0CE1" w:rsidP="006F0CE1">
      <w:pPr>
        <w:jc w:val="both"/>
        <w:rPr>
          <w:rFonts w:ascii="Times New Roman" w:hAnsi="Times New Roman" w:cs="Times New Roman"/>
          <w:b/>
          <w:bCs/>
        </w:rPr>
      </w:pPr>
    </w:p>
    <w:p w14:paraId="0A1035CB" w14:textId="77777777" w:rsidR="006F0CE1" w:rsidRDefault="006F0CE1" w:rsidP="006F0CE1">
      <w:pPr>
        <w:jc w:val="both"/>
        <w:rPr>
          <w:rFonts w:ascii="Times New Roman" w:hAnsi="Times New Roman" w:cs="Times New Roman"/>
        </w:rPr>
      </w:pPr>
      <w:r>
        <w:rPr>
          <w:rFonts w:ascii="Times New Roman" w:hAnsi="Times New Roman" w:cs="Times New Roman"/>
        </w:rPr>
        <w:t>Furthermore, the overall simulation assumption list for RRM performance evaluation for LP-WUS/WUR UE is provided below including the general parameters, cell specific parameters and UE specific parameters.</w:t>
      </w:r>
    </w:p>
    <w:p w14:paraId="3A106047" w14:textId="77777777" w:rsidR="006F0CE1" w:rsidRDefault="006F0CE1" w:rsidP="006F0CE1">
      <w:pPr>
        <w:jc w:val="both"/>
        <w:rPr>
          <w:rFonts w:ascii="Times New Roman" w:hAnsi="Times New Roman" w:cs="Times New Roman"/>
        </w:rPr>
      </w:pPr>
    </w:p>
    <w:p w14:paraId="6F9D06BB" w14:textId="178321DF" w:rsidR="006F0CE1" w:rsidRPr="006F0CE1" w:rsidRDefault="006F0CE1" w:rsidP="006F0CE1">
      <w:pPr>
        <w:pStyle w:val="Caption"/>
        <w:keepNext/>
        <w:jc w:val="center"/>
        <w:rPr>
          <w:rFonts w:ascii="Times New Roman" w:hAnsi="Times New Roman" w:cs="Times New Roman"/>
          <w:sz w:val="20"/>
          <w:szCs w:val="20"/>
        </w:rPr>
      </w:pPr>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noProof/>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General parameters</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083"/>
        <w:gridCol w:w="3923"/>
      </w:tblGrid>
      <w:tr w:rsidR="006F0CE1" w14:paraId="3780D886"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1838C7" w14:textId="77777777" w:rsidR="006F0CE1" w:rsidRDefault="006F0CE1">
            <w:pPr>
              <w:spacing w:line="256" w:lineRule="auto"/>
              <w:jc w:val="center"/>
              <w:rPr>
                <w:rFonts w:eastAsia="Times New Roman" w:cs="Times New Roman"/>
                <w:szCs w:val="24"/>
                <w:lang w:eastAsia="ja-JP"/>
              </w:rPr>
            </w:pPr>
            <w:r>
              <w:rPr>
                <w:rFonts w:eastAsia="Times New Roman"/>
                <w:b/>
                <w:bCs/>
                <w:szCs w:val="24"/>
                <w:lang w:eastAsia="ja-JP"/>
              </w:rPr>
              <w:t>Simulation parameters</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72C72" w14:textId="77777777" w:rsidR="006F0CE1" w:rsidRDefault="006F0CE1">
            <w:pPr>
              <w:spacing w:line="256" w:lineRule="auto"/>
              <w:jc w:val="center"/>
              <w:rPr>
                <w:rFonts w:eastAsia="Times New Roman"/>
                <w:szCs w:val="24"/>
                <w:lang w:eastAsia="ja-JP"/>
              </w:rPr>
            </w:pPr>
            <w:r>
              <w:rPr>
                <w:rFonts w:eastAsia="Times New Roman"/>
                <w:b/>
                <w:bCs/>
                <w:szCs w:val="24"/>
                <w:lang w:eastAsia="ja-JP"/>
              </w:rPr>
              <w:t>Comments/values</w:t>
            </w:r>
          </w:p>
        </w:tc>
      </w:tr>
      <w:tr w:rsidR="006F0CE1" w14:paraId="76C93383"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F4E9D" w14:textId="77777777" w:rsidR="006F0CE1" w:rsidRDefault="006F0CE1">
            <w:pPr>
              <w:spacing w:line="256" w:lineRule="auto"/>
              <w:jc w:val="center"/>
              <w:rPr>
                <w:rFonts w:eastAsia="Times New Roman"/>
                <w:szCs w:val="24"/>
                <w:lang w:eastAsia="ja-JP"/>
              </w:rPr>
            </w:pPr>
            <w:r>
              <w:rPr>
                <w:rFonts w:eastAsia="Times New Roman"/>
                <w:szCs w:val="24"/>
                <w:lang w:eastAsia="ja-JP"/>
              </w:rPr>
              <w:t>Carrier frequency for Cell 1 and Cell 2</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77D73F" w14:textId="77777777" w:rsidR="006F0CE1" w:rsidRDefault="006F0CE1">
            <w:pPr>
              <w:spacing w:before="100" w:line="256" w:lineRule="auto"/>
              <w:jc w:val="center"/>
              <w:rPr>
                <w:rFonts w:eastAsia="Times New Roman"/>
                <w:color w:val="000000"/>
                <w:szCs w:val="24"/>
                <w:lang w:eastAsia="ja-JP"/>
              </w:rPr>
            </w:pPr>
            <w:r>
              <w:rPr>
                <w:rFonts w:eastAsia="Times New Roman"/>
                <w:color w:val="000000"/>
                <w:szCs w:val="24"/>
                <w:lang w:eastAsia="ja-JP"/>
              </w:rPr>
              <w:t>2.6 GHz</w:t>
            </w:r>
          </w:p>
          <w:p w14:paraId="5D89492D" w14:textId="77777777" w:rsidR="006F0CE1" w:rsidRDefault="006F0CE1">
            <w:pPr>
              <w:spacing w:line="256" w:lineRule="auto"/>
              <w:jc w:val="center"/>
              <w:rPr>
                <w:rFonts w:eastAsia="Times New Roman"/>
                <w:szCs w:val="24"/>
                <w:lang w:eastAsia="ja-JP"/>
              </w:rPr>
            </w:pPr>
            <w:r>
              <w:rPr>
                <w:rFonts w:eastAsia="Times New Roman"/>
                <w:szCs w:val="24"/>
                <w:lang w:eastAsia="ja-JP"/>
              </w:rPr>
              <w:t> </w:t>
            </w:r>
          </w:p>
        </w:tc>
      </w:tr>
      <w:tr w:rsidR="006F0CE1" w14:paraId="6C4DA9F6"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A2593" w14:textId="77777777" w:rsidR="006F0CE1" w:rsidRDefault="006F0CE1">
            <w:pPr>
              <w:spacing w:line="256" w:lineRule="auto"/>
              <w:jc w:val="center"/>
              <w:rPr>
                <w:rFonts w:eastAsia="Times New Roman"/>
                <w:szCs w:val="24"/>
                <w:lang w:eastAsia="ja-JP"/>
              </w:rPr>
            </w:pPr>
            <w:r>
              <w:rPr>
                <w:rFonts w:eastAsia="Times New Roman"/>
                <w:szCs w:val="24"/>
                <w:lang w:eastAsia="ja-JP"/>
              </w:rPr>
              <w:lastRenderedPageBreak/>
              <w:t>Prior knowledge of Cell 1 / Cell 2 by the UE </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102AFB" w14:textId="77777777" w:rsidR="006F0CE1" w:rsidRDefault="006F0CE1">
            <w:pPr>
              <w:spacing w:line="256" w:lineRule="auto"/>
              <w:jc w:val="center"/>
              <w:rPr>
                <w:rFonts w:eastAsia="Yu Mincho"/>
                <w:szCs w:val="24"/>
                <w:lang w:eastAsia="ja-JP"/>
              </w:rPr>
            </w:pPr>
            <w:r>
              <w:rPr>
                <w:rFonts w:eastAsia="Times New Roman"/>
                <w:szCs w:val="24"/>
                <w:lang w:eastAsia="ja-JP"/>
              </w:rPr>
              <w:t>Interfering cell (Cell 2) is not known to UE</w:t>
            </w:r>
          </w:p>
        </w:tc>
      </w:tr>
      <w:tr w:rsidR="006F0CE1" w14:paraId="5D486FE8"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E26D8" w14:textId="77777777" w:rsidR="006F0CE1" w:rsidRDefault="006F0CE1">
            <w:pPr>
              <w:spacing w:line="256" w:lineRule="auto"/>
              <w:jc w:val="center"/>
              <w:rPr>
                <w:rFonts w:eastAsia="Times New Roman"/>
                <w:szCs w:val="24"/>
                <w:lang w:eastAsia="ja-JP"/>
              </w:rPr>
            </w:pPr>
            <w:r>
              <w:rPr>
                <w:rFonts w:eastAsia="Times New Roman"/>
                <w:szCs w:val="24"/>
                <w:lang w:eastAsia="ja-JP"/>
              </w:rPr>
              <w:t>DRX</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51CA3" w14:textId="77777777" w:rsidR="006F0CE1" w:rsidRDefault="006F0CE1">
            <w:pPr>
              <w:spacing w:line="256" w:lineRule="auto"/>
              <w:jc w:val="center"/>
              <w:rPr>
                <w:rFonts w:eastAsia="Times New Roman"/>
                <w:szCs w:val="24"/>
                <w:lang w:eastAsia="ja-JP"/>
              </w:rPr>
            </w:pPr>
            <w:r>
              <w:rPr>
                <w:rFonts w:eastAsia="Times New Roman"/>
                <w:szCs w:val="24"/>
                <w:lang w:eastAsia="ja-JP"/>
              </w:rPr>
              <w:t>No applicable for LP-WUR</w:t>
            </w:r>
          </w:p>
        </w:tc>
      </w:tr>
      <w:tr w:rsidR="006F0CE1" w14:paraId="347F425C"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F9F731" w14:textId="77777777" w:rsidR="006F0CE1" w:rsidRDefault="006F0CE1">
            <w:pPr>
              <w:spacing w:line="256" w:lineRule="auto"/>
              <w:jc w:val="center"/>
              <w:rPr>
                <w:rFonts w:eastAsia="Times New Roman"/>
                <w:szCs w:val="24"/>
                <w:lang w:eastAsia="ja-JP"/>
              </w:rPr>
            </w:pPr>
            <w:r>
              <w:rPr>
                <w:rFonts w:eastAsia="Times New Roman"/>
                <w:szCs w:val="24"/>
                <w:lang w:eastAsia="ja-JP"/>
              </w:rPr>
              <w:t>BS transmit antennas for LP-SS blocks</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CD976"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1 Tx </w:t>
            </w:r>
          </w:p>
        </w:tc>
      </w:tr>
      <w:tr w:rsidR="006F0CE1" w14:paraId="62401E20"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189A2" w14:textId="77777777" w:rsidR="006F0CE1" w:rsidRDefault="006F0CE1">
            <w:pPr>
              <w:spacing w:line="256" w:lineRule="auto"/>
              <w:jc w:val="center"/>
              <w:rPr>
                <w:rFonts w:eastAsia="Times New Roman"/>
                <w:szCs w:val="24"/>
                <w:lang w:eastAsia="ja-JP"/>
              </w:rPr>
            </w:pPr>
            <w:r>
              <w:rPr>
                <w:rFonts w:eastAsia="Times New Roman"/>
                <w:szCs w:val="24"/>
                <w:lang w:eastAsia="ja-JP"/>
              </w:rPr>
              <w:t>UE receive antennas</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A9C6E5"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1 Rx </w:t>
            </w:r>
          </w:p>
        </w:tc>
      </w:tr>
      <w:tr w:rsidR="006F0CE1" w14:paraId="36D9468C"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D090C9" w14:textId="77777777" w:rsidR="006F0CE1" w:rsidRDefault="006F0CE1">
            <w:pPr>
              <w:spacing w:line="256" w:lineRule="auto"/>
              <w:jc w:val="center"/>
              <w:rPr>
                <w:rFonts w:eastAsia="Times New Roman"/>
                <w:szCs w:val="24"/>
                <w:lang w:eastAsia="ja-JP"/>
              </w:rPr>
            </w:pPr>
            <w:r>
              <w:rPr>
                <w:rFonts w:eastAsia="Times New Roman"/>
                <w:szCs w:val="24"/>
                <w:lang w:eastAsia="ja-JP"/>
              </w:rPr>
              <w:t>Data and control channel subcarrier spacing</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4F3CB8" w14:textId="77777777" w:rsidR="006F0CE1" w:rsidRDefault="006F0CE1">
            <w:pPr>
              <w:spacing w:line="256" w:lineRule="auto"/>
              <w:jc w:val="center"/>
              <w:rPr>
                <w:rFonts w:eastAsia="Times New Roman"/>
                <w:szCs w:val="24"/>
                <w:lang w:eastAsia="ja-JP"/>
              </w:rPr>
            </w:pPr>
            <w:r>
              <w:rPr>
                <w:rFonts w:eastAsia="Times New Roman"/>
                <w:szCs w:val="24"/>
                <w:lang w:eastAsia="ja-JP"/>
              </w:rPr>
              <w:t>Data, SSB and LP-SS have the same SCS</w:t>
            </w:r>
          </w:p>
        </w:tc>
      </w:tr>
      <w:tr w:rsidR="006F0CE1" w14:paraId="6B170487"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42B52" w14:textId="77777777" w:rsidR="006F0CE1" w:rsidRDefault="006F0CE1">
            <w:pPr>
              <w:spacing w:line="256" w:lineRule="auto"/>
              <w:jc w:val="center"/>
              <w:rPr>
                <w:rFonts w:eastAsia="Times New Roman"/>
                <w:szCs w:val="24"/>
                <w:lang w:eastAsia="ja-JP"/>
              </w:rPr>
            </w:pPr>
            <w:r>
              <w:rPr>
                <w:rFonts w:eastAsia="Times New Roman"/>
                <w:szCs w:val="24"/>
                <w:lang w:eastAsia="ja-JP"/>
              </w:rPr>
              <w:t>Subcarrier spacing</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AEC70D"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30KHz </w:t>
            </w:r>
          </w:p>
        </w:tc>
      </w:tr>
      <w:tr w:rsidR="006F0CE1" w14:paraId="5E019DFC"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5A1D5" w14:textId="77777777" w:rsidR="006F0CE1" w:rsidRDefault="006F0CE1">
            <w:pPr>
              <w:spacing w:line="256" w:lineRule="auto"/>
              <w:jc w:val="center"/>
              <w:rPr>
                <w:rFonts w:eastAsia="Times New Roman"/>
                <w:szCs w:val="24"/>
                <w:lang w:eastAsia="ja-JP"/>
              </w:rPr>
            </w:pPr>
            <w:r>
              <w:rPr>
                <w:rFonts w:eastAsia="Times New Roman"/>
                <w:szCs w:val="24"/>
                <w:lang w:eastAsia="ja-JP"/>
              </w:rPr>
              <w:t>Measurement period (in number of measurement samples)</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E4CB5"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 3/5</w:t>
            </w:r>
          </w:p>
        </w:tc>
      </w:tr>
      <w:tr w:rsidR="006F0CE1" w14:paraId="63EA0365"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6AB7A" w14:textId="77777777" w:rsidR="006F0CE1" w:rsidRDefault="006F0CE1">
            <w:pPr>
              <w:spacing w:line="256" w:lineRule="auto"/>
              <w:jc w:val="center"/>
              <w:rPr>
                <w:rFonts w:eastAsia="Times New Roman"/>
                <w:szCs w:val="24"/>
                <w:lang w:eastAsia="ja-JP"/>
              </w:rPr>
            </w:pPr>
            <w:r>
              <w:rPr>
                <w:rFonts w:eastAsia="Times New Roman"/>
                <w:szCs w:val="24"/>
                <w:lang w:eastAsia="ja-JP"/>
              </w:rPr>
              <w:t>LP-SS/SSB measurement interval</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D6CD8"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LP-SS: 320 </w:t>
            </w:r>
            <w:proofErr w:type="spellStart"/>
            <w:r>
              <w:rPr>
                <w:rFonts w:eastAsia="Times New Roman"/>
                <w:szCs w:val="24"/>
                <w:lang w:eastAsia="ja-JP"/>
              </w:rPr>
              <w:t>ms</w:t>
            </w:r>
            <w:proofErr w:type="spellEnd"/>
          </w:p>
          <w:p w14:paraId="35056852"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SSB: 320 </w:t>
            </w:r>
            <w:proofErr w:type="spellStart"/>
            <w:r>
              <w:rPr>
                <w:rFonts w:eastAsia="Times New Roman"/>
                <w:szCs w:val="24"/>
                <w:lang w:eastAsia="ja-JP"/>
              </w:rPr>
              <w:t>ms</w:t>
            </w:r>
            <w:proofErr w:type="spellEnd"/>
            <w:r>
              <w:rPr>
                <w:rFonts w:eastAsia="Times New Roman"/>
                <w:szCs w:val="24"/>
                <w:lang w:eastAsia="ja-JP"/>
              </w:rPr>
              <w:t xml:space="preserve"> </w:t>
            </w:r>
          </w:p>
          <w:p w14:paraId="2B7FE111" w14:textId="77777777" w:rsidR="006F0CE1" w:rsidRDefault="006F0CE1">
            <w:pPr>
              <w:spacing w:line="256" w:lineRule="auto"/>
              <w:jc w:val="center"/>
              <w:rPr>
                <w:rFonts w:eastAsia="Times New Roman"/>
                <w:szCs w:val="24"/>
                <w:lang w:eastAsia="ja-JP"/>
              </w:rPr>
            </w:pPr>
            <w:r>
              <w:rPr>
                <w:rFonts w:eastAsia="Times New Roman"/>
                <w:szCs w:val="24"/>
                <w:lang w:eastAsia="ja-JP"/>
              </w:rPr>
              <w:t> </w:t>
            </w:r>
          </w:p>
        </w:tc>
      </w:tr>
      <w:tr w:rsidR="006F0CE1" w14:paraId="519AD51C"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9118B4" w14:textId="77777777" w:rsidR="006F0CE1" w:rsidRDefault="006F0CE1">
            <w:pPr>
              <w:spacing w:line="256" w:lineRule="auto"/>
              <w:jc w:val="center"/>
              <w:rPr>
                <w:rFonts w:eastAsia="Times New Roman"/>
                <w:szCs w:val="24"/>
                <w:lang w:eastAsia="ja-JP"/>
              </w:rPr>
            </w:pPr>
            <w:r>
              <w:rPr>
                <w:rFonts w:eastAsia="Times New Roman"/>
                <w:szCs w:val="24"/>
                <w:lang w:eastAsia="ja-JP"/>
              </w:rPr>
              <w:t>LP-SS BW</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6D7128" w14:textId="77777777" w:rsidR="006F0CE1" w:rsidRDefault="006F0CE1">
            <w:pPr>
              <w:spacing w:line="256" w:lineRule="auto"/>
              <w:jc w:val="center"/>
              <w:rPr>
                <w:rFonts w:eastAsia="Times New Roman"/>
                <w:szCs w:val="24"/>
                <w:lang w:eastAsia="ja-JP"/>
              </w:rPr>
            </w:pPr>
            <w:r>
              <w:rPr>
                <w:rFonts w:eastAsia="Times New Roman"/>
                <w:szCs w:val="24"/>
                <w:lang w:eastAsia="ja-JP"/>
              </w:rPr>
              <w:t>132 subcarriers for SCS=30kHz for LP-SS</w:t>
            </w:r>
          </w:p>
        </w:tc>
      </w:tr>
      <w:tr w:rsidR="006F0CE1" w14:paraId="2702F275"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EE7B3F" w14:textId="77777777" w:rsidR="006F0CE1" w:rsidRDefault="006F0CE1">
            <w:pPr>
              <w:spacing w:line="256" w:lineRule="auto"/>
              <w:jc w:val="center"/>
              <w:rPr>
                <w:rFonts w:eastAsia="Times New Roman"/>
                <w:szCs w:val="24"/>
                <w:lang w:eastAsia="ja-JP"/>
              </w:rPr>
            </w:pPr>
            <w:r>
              <w:rPr>
                <w:rFonts w:eastAsia="Times New Roman"/>
                <w:szCs w:val="24"/>
                <w:lang w:eastAsia="ja-JP"/>
              </w:rPr>
              <w:t xml:space="preserve">SSS </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B0531" w14:textId="77777777" w:rsidR="006F0CE1" w:rsidRDefault="006F0CE1">
            <w:pPr>
              <w:spacing w:line="256" w:lineRule="auto"/>
              <w:jc w:val="center"/>
              <w:rPr>
                <w:rFonts w:eastAsia="Times New Roman"/>
                <w:szCs w:val="24"/>
                <w:lang w:eastAsia="ja-JP"/>
              </w:rPr>
            </w:pPr>
            <w:r>
              <w:rPr>
                <w:rFonts w:eastAsia="Times New Roman"/>
                <w:szCs w:val="24"/>
                <w:lang w:eastAsia="ja-JP"/>
              </w:rPr>
              <w:t>30KHz for SSS, TBD for 15KHz</w:t>
            </w:r>
          </w:p>
        </w:tc>
      </w:tr>
      <w:tr w:rsidR="006F0CE1" w14:paraId="0814BD02"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C3B2F" w14:textId="77777777" w:rsidR="006F0CE1" w:rsidRDefault="006F0CE1">
            <w:pPr>
              <w:spacing w:line="256" w:lineRule="auto"/>
              <w:jc w:val="center"/>
              <w:rPr>
                <w:rFonts w:eastAsia="Times New Roman"/>
                <w:szCs w:val="24"/>
                <w:lang w:eastAsia="ja-JP"/>
              </w:rPr>
            </w:pPr>
            <w:r>
              <w:rPr>
                <w:rFonts w:eastAsia="Times New Roman"/>
                <w:szCs w:val="24"/>
                <w:lang w:eastAsia="ja-JP"/>
              </w:rPr>
              <w:t>Actual LP-SS transmissions</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175B41" w14:textId="77777777" w:rsidR="006F0CE1" w:rsidRDefault="006F0CE1">
            <w:pPr>
              <w:spacing w:line="256" w:lineRule="auto"/>
              <w:jc w:val="center"/>
              <w:rPr>
                <w:rFonts w:eastAsia="Times New Roman"/>
                <w:szCs w:val="24"/>
                <w:lang w:eastAsia="ja-JP"/>
              </w:rPr>
            </w:pPr>
            <w:r>
              <w:rPr>
                <w:rFonts w:eastAsia="Times New Roman"/>
                <w:szCs w:val="24"/>
                <w:lang w:eastAsia="ja-JP"/>
              </w:rPr>
              <w:t>always transmitted</w:t>
            </w:r>
          </w:p>
        </w:tc>
      </w:tr>
      <w:tr w:rsidR="006F0CE1" w14:paraId="22F568E7" w14:textId="77777777" w:rsidTr="006F0CE1">
        <w:tc>
          <w:tcPr>
            <w:tcW w:w="5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3BAE3" w14:textId="77777777" w:rsidR="006F0CE1" w:rsidRDefault="006F0CE1">
            <w:pPr>
              <w:spacing w:line="256" w:lineRule="auto"/>
              <w:jc w:val="center"/>
              <w:rPr>
                <w:rFonts w:eastAsia="Times New Roman"/>
                <w:szCs w:val="24"/>
                <w:lang w:eastAsia="ja-JP"/>
              </w:rPr>
            </w:pPr>
            <w:r>
              <w:rPr>
                <w:rFonts w:eastAsia="Times New Roman"/>
                <w:szCs w:val="24"/>
                <w:lang w:eastAsia="ja-JP"/>
              </w:rPr>
              <w:t>Guard band</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5630C" w14:textId="77777777" w:rsidR="006F0CE1" w:rsidRDefault="006F0CE1">
            <w:pPr>
              <w:spacing w:line="256" w:lineRule="auto"/>
              <w:jc w:val="center"/>
              <w:rPr>
                <w:rFonts w:eastAsia="Times New Roman"/>
                <w:szCs w:val="24"/>
                <w:lang w:eastAsia="ja-JP"/>
              </w:rPr>
            </w:pPr>
            <w:r>
              <w:rPr>
                <w:rFonts w:eastAsia="Times New Roman"/>
                <w:szCs w:val="24"/>
                <w:lang w:eastAsia="ja-JP"/>
              </w:rPr>
              <w:t>1 RB on each side of LP-SS/LP-WUS signal</w:t>
            </w:r>
          </w:p>
        </w:tc>
      </w:tr>
    </w:tbl>
    <w:p w14:paraId="40CD6833" w14:textId="77777777" w:rsidR="006F0CE1" w:rsidRDefault="006F0CE1" w:rsidP="006F0CE1">
      <w:pPr>
        <w:pStyle w:val="Caption"/>
        <w:keepNext/>
        <w:jc w:val="center"/>
        <w:rPr>
          <w:rFonts w:ascii="Times New Roman" w:hAnsi="Times New Roman" w:cs="Times New Roman"/>
          <w:szCs w:val="24"/>
        </w:rPr>
      </w:pPr>
    </w:p>
    <w:p w14:paraId="3BC61978" w14:textId="00DDCB75" w:rsidR="006F0CE1" w:rsidRDefault="006F0CE1" w:rsidP="006F0CE1">
      <w:pPr>
        <w:pStyle w:val="Caption"/>
        <w:keepNext/>
        <w:jc w:val="center"/>
        <w:rPr>
          <w:rFonts w:ascii="Times New Roman" w:hAnsi="Times New Roman" w:cs="Times New Roman"/>
          <w:sz w:val="24"/>
          <w:szCs w:val="24"/>
          <w:lang w:eastAsia="zh-TW"/>
        </w:rPr>
      </w:pPr>
      <w:r>
        <w:rPr>
          <w:rFonts w:ascii="Times New Roman" w:hAnsi="Times New Roman" w:cs="Times New Roman"/>
          <w:szCs w:val="24"/>
        </w:rPr>
        <w:t xml:space="preserve">Table </w:t>
      </w:r>
      <w:r>
        <w:rPr>
          <w:rFonts w:ascii="Times New Roman" w:hAnsi="Times New Roman" w:cs="Times New Roman"/>
          <w:szCs w:val="24"/>
        </w:rPr>
        <w:fldChar w:fldCharType="begin"/>
      </w:r>
      <w:r>
        <w:rPr>
          <w:rFonts w:ascii="Times New Roman" w:hAnsi="Times New Roman" w:cs="Times New Roman"/>
          <w:szCs w:val="24"/>
        </w:rPr>
        <w:instrText xml:space="preserve"> SEQ Table \* ARABIC </w:instrText>
      </w:r>
      <w:r>
        <w:rPr>
          <w:rFonts w:ascii="Times New Roman" w:hAnsi="Times New Roman" w:cs="Times New Roman"/>
          <w:szCs w:val="24"/>
        </w:rPr>
        <w:fldChar w:fldCharType="separate"/>
      </w:r>
      <w:r>
        <w:rPr>
          <w:rFonts w:ascii="Times New Roman" w:hAnsi="Times New Roman" w:cs="Times New Roman"/>
          <w:noProof/>
          <w:szCs w:val="24"/>
        </w:rPr>
        <w:t>3</w:t>
      </w:r>
      <w:r>
        <w:rPr>
          <w:rFonts w:ascii="Times New Roman" w:hAnsi="Times New Roman" w:cs="Times New Roman"/>
          <w:szCs w:val="24"/>
        </w:rPr>
        <w:fldChar w:fldCharType="end"/>
      </w:r>
      <w:r>
        <w:rPr>
          <w:rFonts w:ascii="Times New Roman" w:hAnsi="Times New Roman" w:cs="Times New Roman"/>
          <w:szCs w:val="24"/>
        </w:rPr>
        <w:t>: Cell-specific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56"/>
        <w:gridCol w:w="701"/>
        <w:gridCol w:w="3169"/>
        <w:gridCol w:w="2880"/>
      </w:tblGrid>
      <w:tr w:rsidR="006F0CE1" w14:paraId="5E73E66A"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CBE93C" w14:textId="77777777" w:rsidR="006F0CE1" w:rsidRDefault="006F0CE1">
            <w:pPr>
              <w:spacing w:line="256" w:lineRule="auto"/>
              <w:jc w:val="center"/>
              <w:rPr>
                <w:rFonts w:ascii="Arial" w:eastAsia="Times New Roman" w:hAnsi="Arial" w:cs="Arial"/>
                <w:szCs w:val="24"/>
                <w:lang w:eastAsia="ja-JP"/>
              </w:rPr>
            </w:pPr>
            <w:r>
              <w:rPr>
                <w:rFonts w:ascii="Arial" w:eastAsia="Times New Roman" w:hAnsi="Arial" w:cs="Arial"/>
                <w:b/>
                <w:bCs/>
                <w:szCs w:val="24"/>
                <w:lang w:eastAsia="ja-JP"/>
              </w:rPr>
              <w:t>Parameter</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F7810" w14:textId="77777777" w:rsidR="006F0CE1" w:rsidRDefault="006F0CE1">
            <w:pPr>
              <w:spacing w:line="256" w:lineRule="auto"/>
              <w:jc w:val="center"/>
              <w:rPr>
                <w:rFonts w:ascii="Arial" w:eastAsia="Times New Roman" w:hAnsi="Arial" w:cs="Arial"/>
                <w:szCs w:val="24"/>
                <w:lang w:eastAsia="ja-JP"/>
              </w:rPr>
            </w:pPr>
            <w:r>
              <w:rPr>
                <w:rFonts w:ascii="Arial" w:eastAsia="Times New Roman" w:hAnsi="Arial" w:cs="Arial"/>
                <w:b/>
                <w:bCs/>
                <w:szCs w:val="24"/>
                <w:lang w:eastAsia="ja-JP"/>
              </w:rPr>
              <w:t>Unit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6DF2C6" w14:textId="77777777" w:rsidR="006F0CE1" w:rsidRDefault="006F0CE1">
            <w:pPr>
              <w:spacing w:line="256" w:lineRule="auto"/>
              <w:jc w:val="center"/>
              <w:rPr>
                <w:rFonts w:ascii="Arial" w:eastAsia="Times New Roman" w:hAnsi="Arial" w:cs="Arial"/>
                <w:szCs w:val="24"/>
                <w:lang w:eastAsia="ja-JP"/>
              </w:rPr>
            </w:pPr>
            <w:r>
              <w:rPr>
                <w:rFonts w:ascii="Arial" w:eastAsia="Times New Roman" w:hAnsi="Arial" w:cs="Arial"/>
                <w:b/>
                <w:bCs/>
                <w:szCs w:val="24"/>
                <w:lang w:eastAsia="ja-JP"/>
              </w:rPr>
              <w:t>Cell 1</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78485" w14:textId="77777777" w:rsidR="006F0CE1" w:rsidRDefault="006F0CE1">
            <w:pPr>
              <w:spacing w:line="256" w:lineRule="auto"/>
              <w:jc w:val="center"/>
              <w:rPr>
                <w:rFonts w:ascii="Arial" w:eastAsia="Times New Roman" w:hAnsi="Arial" w:cs="Arial"/>
                <w:szCs w:val="24"/>
                <w:lang w:eastAsia="ja-JP"/>
              </w:rPr>
            </w:pPr>
            <w:r>
              <w:rPr>
                <w:rFonts w:ascii="Arial" w:eastAsia="Times New Roman" w:hAnsi="Arial" w:cs="Arial"/>
                <w:b/>
                <w:bCs/>
                <w:szCs w:val="24"/>
                <w:lang w:eastAsia="ja-JP"/>
              </w:rPr>
              <w:t>Cell 2</w:t>
            </w:r>
          </w:p>
        </w:tc>
      </w:tr>
      <w:tr w:rsidR="006F0CE1" w14:paraId="5FCAC4A3"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B5357" w14:textId="77777777" w:rsidR="006F0CE1" w:rsidRDefault="006F0CE1">
            <w:pPr>
              <w:spacing w:line="256" w:lineRule="auto"/>
              <w:rPr>
                <w:rFonts w:ascii="Times New Roman" w:eastAsia="Times New Roman" w:hAnsi="Times New Roman" w:cs="Times New Roman"/>
                <w:szCs w:val="24"/>
                <w:lang w:val="it-IT" w:eastAsia="ja-JP"/>
              </w:rPr>
            </w:pPr>
            <w:r>
              <w:rPr>
                <w:rFonts w:eastAsia="Times New Roman"/>
                <w:szCs w:val="24"/>
                <w:lang w:val="it-IT" w:eastAsia="ja-JP"/>
              </w:rPr>
              <w:t>RF Channel number</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8FA7D" w14:textId="77777777" w:rsidR="006F0CE1" w:rsidRDefault="006F0CE1">
            <w:pPr>
              <w:spacing w:line="256" w:lineRule="auto"/>
              <w:rPr>
                <w:rFonts w:eastAsia="Times New Roman"/>
                <w:szCs w:val="24"/>
                <w:lang w:val="it-IT" w:eastAsia="ja-JP"/>
              </w:rPr>
            </w:pPr>
            <w:r>
              <w:rPr>
                <w:rFonts w:eastAsia="Times New Roman"/>
                <w:szCs w:val="24"/>
                <w:lang w:val="it-IT"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E44A2" w14:textId="77777777" w:rsidR="006F0CE1" w:rsidRDefault="006F0CE1">
            <w:pPr>
              <w:spacing w:line="256" w:lineRule="auto"/>
              <w:rPr>
                <w:rFonts w:eastAsia="Times New Roman"/>
                <w:szCs w:val="24"/>
                <w:lang w:val="it-IT" w:eastAsia="ja-JP"/>
              </w:rPr>
            </w:pPr>
            <w:r>
              <w:rPr>
                <w:rFonts w:eastAsia="Times New Roman"/>
                <w:szCs w:val="24"/>
                <w:lang w:val="it-IT" w:eastAsia="ja-JP"/>
              </w:rPr>
              <w:t>Channel 1</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BCFAC" w14:textId="77777777" w:rsidR="006F0CE1" w:rsidRDefault="006F0CE1">
            <w:pPr>
              <w:spacing w:line="256" w:lineRule="auto"/>
              <w:rPr>
                <w:rFonts w:eastAsia="Times New Roman"/>
                <w:szCs w:val="24"/>
                <w:lang w:val="it-IT" w:eastAsia="ja-JP"/>
              </w:rPr>
            </w:pPr>
            <w:r>
              <w:rPr>
                <w:rFonts w:eastAsia="Times New Roman"/>
                <w:szCs w:val="24"/>
                <w:lang w:val="it-IT" w:eastAsia="ja-JP"/>
              </w:rPr>
              <w:t>Channel 1</w:t>
            </w:r>
          </w:p>
        </w:tc>
      </w:tr>
      <w:tr w:rsidR="006F0CE1" w14:paraId="482A8F55"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6822D" w14:textId="77777777" w:rsidR="006F0CE1" w:rsidRDefault="006F0CE1">
            <w:pPr>
              <w:spacing w:line="256" w:lineRule="auto"/>
              <w:rPr>
                <w:rFonts w:eastAsia="Times New Roman"/>
                <w:szCs w:val="24"/>
                <w:lang w:val="it-IT" w:eastAsia="ja-JP"/>
              </w:rPr>
            </w:pPr>
            <w:r>
              <w:rPr>
                <w:rFonts w:eastAsia="Times New Roman"/>
                <w:szCs w:val="24"/>
                <w:lang w:val="it-IT" w:eastAsia="ja-JP"/>
              </w:rPr>
              <w:t>NR-PSS, NR-SSS (OFDM based LP-WUR)</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CAD79" w14:textId="77777777" w:rsidR="006F0CE1" w:rsidRDefault="006F0CE1">
            <w:pPr>
              <w:spacing w:line="256" w:lineRule="auto"/>
              <w:rPr>
                <w:rFonts w:eastAsia="Times New Roman"/>
                <w:szCs w:val="24"/>
                <w:lang w:val="it-IT" w:eastAsia="ja-JP"/>
              </w:rPr>
            </w:pPr>
            <w:r>
              <w:rPr>
                <w:rFonts w:eastAsia="Times New Roman"/>
                <w:szCs w:val="24"/>
                <w:lang w:val="it-IT"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37CC7B" w14:textId="77777777" w:rsidR="006F0CE1" w:rsidRDefault="006F0CE1">
            <w:pPr>
              <w:spacing w:line="256" w:lineRule="auto"/>
              <w:rPr>
                <w:rFonts w:eastAsia="Times New Roman"/>
                <w:szCs w:val="24"/>
                <w:lang w:val="it-IT" w:eastAsia="ja-JP"/>
              </w:rPr>
            </w:pPr>
            <w:r>
              <w:rPr>
                <w:rFonts w:eastAsia="Times New Roman"/>
                <w:szCs w:val="24"/>
                <w:lang w:val="it-IT" w:eastAsia="ja-JP"/>
              </w:rPr>
              <w:t xml:space="preserve">To be indicated by companies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C61A3" w14:textId="77777777" w:rsidR="006F0CE1" w:rsidRDefault="006F0CE1">
            <w:pPr>
              <w:spacing w:line="256" w:lineRule="auto"/>
              <w:rPr>
                <w:rFonts w:eastAsia="Times New Roman"/>
                <w:szCs w:val="24"/>
                <w:lang w:val="it-IT" w:eastAsia="ja-JP"/>
              </w:rPr>
            </w:pPr>
            <w:r>
              <w:rPr>
                <w:rFonts w:eastAsia="Times New Roman"/>
                <w:szCs w:val="24"/>
                <w:lang w:val="it-IT" w:eastAsia="ja-JP"/>
              </w:rPr>
              <w:t>To be indicated by companies</w:t>
            </w:r>
          </w:p>
        </w:tc>
      </w:tr>
      <w:tr w:rsidR="006F0CE1" w14:paraId="3DE4EEAC"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97B42" w14:textId="77777777" w:rsidR="006F0CE1" w:rsidRDefault="006F0CE1">
            <w:pPr>
              <w:spacing w:line="256" w:lineRule="auto"/>
              <w:rPr>
                <w:rFonts w:eastAsia="Times New Roman"/>
                <w:szCs w:val="24"/>
                <w:lang w:val="it-IT" w:eastAsia="ja-JP"/>
              </w:rPr>
            </w:pPr>
            <w:r>
              <w:rPr>
                <w:rFonts w:eastAsia="Times New Roman"/>
                <w:szCs w:val="24"/>
                <w:lang w:val="it-IT" w:eastAsia="ja-JP"/>
              </w:rPr>
              <w:t>LP-SS</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8A627B" w14:textId="77777777" w:rsidR="006F0CE1" w:rsidRDefault="006F0CE1">
            <w:pPr>
              <w:spacing w:line="256" w:lineRule="auto"/>
              <w:rPr>
                <w:rFonts w:eastAsia="Times New Roman"/>
                <w:szCs w:val="24"/>
                <w:lang w:val="it-IT" w:eastAsia="ja-JP"/>
              </w:rPr>
            </w:pPr>
            <w:r>
              <w:rPr>
                <w:rFonts w:eastAsia="Times New Roman"/>
                <w:szCs w:val="24"/>
                <w:lang w:val="it-IT" w:eastAsia="ja-JP"/>
              </w:rPr>
              <w:t> </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0B171" w14:textId="77777777" w:rsidR="006F0CE1" w:rsidRDefault="006F0CE1">
            <w:pPr>
              <w:spacing w:line="256" w:lineRule="auto"/>
              <w:rPr>
                <w:rFonts w:eastAsia="Times New Roman"/>
                <w:szCs w:val="24"/>
                <w:lang w:val="it-IT" w:eastAsia="ja-JP"/>
              </w:rPr>
            </w:pPr>
            <w:r>
              <w:rPr>
                <w:rFonts w:eastAsia="Times New Roman"/>
                <w:szCs w:val="24"/>
                <w:lang w:val="it-IT" w:eastAsia="ja-JP"/>
              </w:rPr>
              <w:t>OOK-4 with M = 1,2,4</w:t>
            </w:r>
          </w:p>
          <w:p w14:paraId="22D43510" w14:textId="77777777" w:rsidR="006F0CE1" w:rsidRDefault="006F0CE1">
            <w:pPr>
              <w:spacing w:line="256" w:lineRule="auto"/>
              <w:rPr>
                <w:rFonts w:eastAsia="Times New Roman"/>
                <w:szCs w:val="24"/>
                <w:lang w:val="it-IT" w:eastAsia="ja-JP"/>
              </w:rPr>
            </w:pPr>
            <w:r>
              <w:rPr>
                <w:rFonts w:eastAsia="Times New Roman"/>
                <w:szCs w:val="24"/>
                <w:lang w:val="it-IT" w:eastAsia="ja-JP"/>
              </w:rPr>
              <w:t> </w:t>
            </w:r>
          </w:p>
          <w:p w14:paraId="420467C7" w14:textId="77777777" w:rsidR="006F0CE1" w:rsidRDefault="006F0CE1">
            <w:pPr>
              <w:spacing w:before="100" w:line="256" w:lineRule="auto"/>
              <w:rPr>
                <w:rFonts w:eastAsia="Times New Roman"/>
                <w:szCs w:val="24"/>
                <w:lang w:val="it-IT" w:eastAsia="ja-JP"/>
              </w:rPr>
            </w:pPr>
            <w:r>
              <w:rPr>
                <w:rFonts w:eastAsia="Times New Roman"/>
                <w:szCs w:val="24"/>
                <w:lang w:val="it-IT" w:eastAsia="ja-JP"/>
              </w:rPr>
              <w:t> </w:t>
            </w:r>
          </w:p>
          <w:p w14:paraId="3E0E0347" w14:textId="77777777" w:rsidR="006F0CE1" w:rsidRDefault="006F0CE1">
            <w:pPr>
              <w:spacing w:line="256" w:lineRule="auto"/>
              <w:rPr>
                <w:rFonts w:eastAsia="Times New Roman"/>
                <w:szCs w:val="24"/>
                <w:lang w:val="it-IT" w:eastAsia="ja-JP"/>
              </w:rPr>
            </w:pPr>
            <w:r>
              <w:rPr>
                <w:rFonts w:eastAsia="Times New Roman"/>
                <w:szCs w:val="24"/>
                <w:lang w:val="it-IT" w:eastAsia="ja-JP"/>
              </w:rPr>
              <w:t>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A0874C" w14:textId="77777777" w:rsidR="006F0CE1" w:rsidRDefault="006F0CE1">
            <w:pPr>
              <w:spacing w:line="256" w:lineRule="auto"/>
              <w:rPr>
                <w:rFonts w:eastAsia="Times New Roman"/>
                <w:color w:val="000000"/>
                <w:szCs w:val="24"/>
                <w:lang w:val="en-US" w:eastAsia="ja-JP"/>
              </w:rPr>
            </w:pPr>
            <w:r>
              <w:rPr>
                <w:rFonts w:eastAsia="Times New Roman"/>
                <w:color w:val="000000"/>
                <w:szCs w:val="24"/>
                <w:lang w:eastAsia="ja-JP"/>
              </w:rPr>
              <w:t>when Cell 1 uses OOK-4,</w:t>
            </w:r>
          </w:p>
          <w:p w14:paraId="3B73338B" w14:textId="77777777" w:rsidR="006F0CE1" w:rsidRDefault="006F0CE1">
            <w:pPr>
              <w:spacing w:line="256" w:lineRule="auto"/>
              <w:rPr>
                <w:rFonts w:eastAsia="Times New Roman"/>
                <w:szCs w:val="24"/>
                <w:lang w:eastAsia="ja-JP"/>
              </w:rPr>
            </w:pPr>
            <w:r>
              <w:rPr>
                <w:rFonts w:eastAsia="Times New Roman"/>
                <w:color w:val="000000"/>
                <w:szCs w:val="24"/>
                <w:lang w:eastAsia="ja-JP"/>
              </w:rPr>
              <w:t>OOK-4 with same M value as cell 1</w:t>
            </w:r>
            <w:r>
              <w:rPr>
                <w:rFonts w:eastAsia="Times New Roman"/>
                <w:szCs w:val="24"/>
                <w:lang w:val="it-IT" w:eastAsia="ja-JP"/>
              </w:rPr>
              <w:t> </w:t>
            </w:r>
          </w:p>
          <w:p w14:paraId="4D8D3988" w14:textId="77777777" w:rsidR="006F0CE1" w:rsidRDefault="006F0CE1">
            <w:pPr>
              <w:spacing w:before="100" w:line="256" w:lineRule="auto"/>
              <w:rPr>
                <w:rFonts w:eastAsia="Times New Roman"/>
                <w:szCs w:val="24"/>
                <w:lang w:val="it-IT" w:eastAsia="ja-JP"/>
              </w:rPr>
            </w:pPr>
            <w:r>
              <w:rPr>
                <w:rFonts w:eastAsia="Times New Roman"/>
                <w:szCs w:val="24"/>
                <w:lang w:val="it-IT" w:eastAsia="ja-JP"/>
              </w:rPr>
              <w:t> </w:t>
            </w:r>
          </w:p>
        </w:tc>
      </w:tr>
      <w:tr w:rsidR="006F0CE1" w14:paraId="242B264C"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51547" w14:textId="77777777" w:rsidR="006F0CE1" w:rsidRDefault="006F0CE1">
            <w:pPr>
              <w:spacing w:line="256" w:lineRule="auto"/>
              <w:rPr>
                <w:rFonts w:eastAsia="Times New Roman"/>
                <w:szCs w:val="24"/>
                <w:lang w:val="it-IT" w:eastAsia="ja-JP"/>
              </w:rPr>
            </w:pPr>
            <w:bookmarkStart w:id="1" w:name="_Hlk193983171"/>
            <w:r>
              <w:rPr>
                <w:rFonts w:eastAsia="Times New Roman"/>
                <w:szCs w:val="24"/>
                <w:lang w:val="it-IT" w:eastAsia="ja-JP"/>
              </w:rPr>
              <w:lastRenderedPageBreak/>
              <w:t>LP-SS binary sequence</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2E01A2" w14:textId="77777777" w:rsidR="006F0CE1" w:rsidRDefault="006F0CE1">
            <w:pPr>
              <w:spacing w:line="256" w:lineRule="auto"/>
              <w:rPr>
                <w:rFonts w:eastAsia="Times New Roman"/>
                <w:szCs w:val="24"/>
                <w:lang w:val="it-IT" w:eastAsia="ja-JP"/>
              </w:rPr>
            </w:pP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019093" w14:textId="77777777" w:rsidR="006F0CE1" w:rsidRDefault="006F0CE1">
            <w:pPr>
              <w:spacing w:line="256" w:lineRule="auto"/>
              <w:rPr>
                <w:rFonts w:eastAsia="PMingLiU"/>
                <w:szCs w:val="24"/>
                <w:lang w:val="it-IT" w:eastAsia="zh-TW"/>
              </w:rPr>
            </w:pPr>
            <w:r>
              <w:rPr>
                <w:rFonts w:eastAsia="PMingLiU"/>
                <w:szCs w:val="24"/>
                <w:lang w:val="it-IT" w:eastAsia="zh-TW"/>
              </w:rPr>
              <w:t>Indicated in accuracy table</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42062" w14:textId="77777777" w:rsidR="006F0CE1" w:rsidRDefault="006F0CE1">
            <w:pPr>
              <w:spacing w:line="254" w:lineRule="auto"/>
              <w:rPr>
                <w:rFonts w:eastAsia="PMingLiU"/>
                <w:szCs w:val="24"/>
                <w:lang w:val="it-IT" w:eastAsia="zh-TW"/>
              </w:rPr>
            </w:pPr>
            <w:r>
              <w:rPr>
                <w:rFonts w:eastAsia="PMingLiU"/>
                <w:szCs w:val="24"/>
                <w:lang w:val="it-IT" w:eastAsia="zh-TW"/>
              </w:rPr>
              <w:t>Indicated in accuracy table</w:t>
            </w:r>
          </w:p>
        </w:tc>
        <w:bookmarkEnd w:id="1"/>
      </w:tr>
      <w:tr w:rsidR="006F0CE1" w14:paraId="06C7548D"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68EB28" w14:textId="77777777" w:rsidR="006F0CE1" w:rsidRDefault="006F0CE1">
            <w:pPr>
              <w:spacing w:line="256" w:lineRule="auto"/>
              <w:rPr>
                <w:rFonts w:eastAsia="Times New Roman"/>
                <w:szCs w:val="24"/>
                <w:lang w:val="it-IT" w:eastAsia="ja-JP"/>
              </w:rPr>
            </w:pPr>
            <w:r>
              <w:rPr>
                <w:rFonts w:eastAsia="Times New Roman"/>
                <w:szCs w:val="24"/>
                <w:lang w:val="it-IT" w:eastAsia="ja-JP"/>
              </w:rPr>
              <w:t>PBCH and DMRS power offset with respect to NR-PSS, NR-SSS and LP-SS</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122431" w14:textId="77777777" w:rsidR="006F0CE1" w:rsidRDefault="006F0CE1">
            <w:pPr>
              <w:spacing w:line="256" w:lineRule="auto"/>
              <w:rPr>
                <w:rFonts w:eastAsia="Times New Roman"/>
                <w:szCs w:val="24"/>
                <w:lang w:val="it-IT" w:eastAsia="ja-JP"/>
              </w:rPr>
            </w:pPr>
            <w:r>
              <w:rPr>
                <w:rFonts w:eastAsia="Times New Roman"/>
                <w:szCs w:val="24"/>
                <w:lang w:val="it-IT" w:eastAsia="ja-JP"/>
              </w:rPr>
              <w:t>dB</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32A4B" w14:textId="77777777" w:rsidR="006F0CE1" w:rsidRDefault="006F0CE1">
            <w:pPr>
              <w:spacing w:line="256" w:lineRule="auto"/>
              <w:rPr>
                <w:rFonts w:eastAsia="Times New Roman"/>
                <w:szCs w:val="24"/>
                <w:lang w:val="it-IT" w:eastAsia="ja-JP"/>
              </w:rPr>
            </w:pPr>
            <w:r>
              <w:rPr>
                <w:rFonts w:eastAsia="Times New Roman"/>
                <w:szCs w:val="24"/>
                <w:lang w:val="it-IT" w:eastAsia="ja-JP"/>
              </w:rPr>
              <w:t>0</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A4574" w14:textId="77777777" w:rsidR="006F0CE1" w:rsidRDefault="006F0CE1">
            <w:pPr>
              <w:spacing w:line="256" w:lineRule="auto"/>
              <w:rPr>
                <w:rFonts w:eastAsia="Times New Roman"/>
                <w:szCs w:val="24"/>
                <w:lang w:val="it-IT" w:eastAsia="ja-JP"/>
              </w:rPr>
            </w:pPr>
            <w:r>
              <w:rPr>
                <w:rFonts w:eastAsia="Times New Roman"/>
                <w:szCs w:val="24"/>
                <w:lang w:val="it-IT" w:eastAsia="ja-JP"/>
              </w:rPr>
              <w:t>0</w:t>
            </w:r>
          </w:p>
        </w:tc>
      </w:tr>
      <w:tr w:rsidR="006F0CE1" w14:paraId="1E58F2EE"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35DCC" w14:textId="77777777" w:rsidR="006F0CE1" w:rsidRDefault="006F0CE1">
            <w:pPr>
              <w:spacing w:line="256" w:lineRule="auto"/>
              <w:rPr>
                <w:rFonts w:eastAsia="Times New Roman"/>
                <w:szCs w:val="24"/>
                <w:lang w:val="it-IT" w:eastAsia="ja-JP"/>
              </w:rPr>
            </w:pPr>
            <w:r>
              <w:rPr>
                <w:rFonts w:eastAsia="Times New Roman"/>
                <w:szCs w:val="24"/>
                <w:lang w:val="it-IT" w:eastAsia="ja-JP"/>
              </w:rPr>
              <w:t>Data and control PSD relative to NR-PSS,NR-SSS and LP-SS</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213E8" w14:textId="77777777" w:rsidR="006F0CE1" w:rsidRDefault="006F0CE1">
            <w:pPr>
              <w:spacing w:line="256" w:lineRule="auto"/>
              <w:rPr>
                <w:rFonts w:eastAsia="Times New Roman"/>
                <w:szCs w:val="24"/>
                <w:lang w:val="it-IT" w:eastAsia="ja-JP"/>
              </w:rPr>
            </w:pPr>
            <w:r>
              <w:rPr>
                <w:rFonts w:eastAsia="Times New Roman"/>
                <w:szCs w:val="24"/>
                <w:lang w:val="it-IT" w:eastAsia="ja-JP"/>
              </w:rPr>
              <w:t>dB</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3278FC" w14:textId="77777777" w:rsidR="006F0CE1" w:rsidRDefault="006F0CE1">
            <w:pPr>
              <w:spacing w:line="256" w:lineRule="auto"/>
              <w:rPr>
                <w:rFonts w:eastAsia="Times New Roman"/>
                <w:szCs w:val="24"/>
                <w:lang w:val="it-IT" w:eastAsia="ja-JP"/>
              </w:rPr>
            </w:pPr>
            <w:r>
              <w:rPr>
                <w:rFonts w:eastAsia="Times New Roman"/>
                <w:szCs w:val="24"/>
                <w:lang w:val="it-IT" w:eastAsia="ja-JP"/>
              </w:rPr>
              <w:t>0</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581CE3" w14:textId="77777777" w:rsidR="006F0CE1" w:rsidRDefault="006F0CE1">
            <w:pPr>
              <w:spacing w:line="256" w:lineRule="auto"/>
              <w:rPr>
                <w:rFonts w:eastAsia="Times New Roman"/>
                <w:szCs w:val="24"/>
                <w:lang w:val="it-IT" w:eastAsia="ja-JP"/>
              </w:rPr>
            </w:pPr>
            <w:r>
              <w:rPr>
                <w:rFonts w:eastAsia="Times New Roman"/>
                <w:szCs w:val="24"/>
                <w:lang w:val="it-IT" w:eastAsia="ja-JP"/>
              </w:rPr>
              <w:t>0</w:t>
            </w:r>
          </w:p>
        </w:tc>
      </w:tr>
      <w:tr w:rsidR="006F0CE1" w14:paraId="6BBE3C67"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6C4C5B" w14:textId="77777777" w:rsidR="006F0CE1" w:rsidRDefault="006F0CE1">
            <w:pPr>
              <w:spacing w:line="256" w:lineRule="auto"/>
              <w:rPr>
                <w:rFonts w:eastAsia="Times New Roman"/>
                <w:szCs w:val="24"/>
                <w:lang w:val="it-IT" w:eastAsia="ja-JP"/>
              </w:rPr>
            </w:pPr>
            <w:r>
              <w:rPr>
                <w:rFonts w:eastAsia="Times New Roman"/>
                <w:szCs w:val="24"/>
                <w:lang w:val="it-IT" w:eastAsia="ja-JP"/>
              </w:rPr>
              <w:t>RB Utilization</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A2C3B" w14:textId="77777777" w:rsidR="006F0CE1" w:rsidRDefault="006F0CE1">
            <w:pPr>
              <w:spacing w:line="256" w:lineRule="auto"/>
              <w:rPr>
                <w:rFonts w:eastAsia="Times New Roman"/>
                <w:szCs w:val="24"/>
                <w:lang w:val="it-IT" w:eastAsia="ja-JP"/>
              </w:rPr>
            </w:pPr>
            <w:r>
              <w:rPr>
                <w:rFonts w:eastAsia="Times New Roman"/>
                <w:szCs w:val="24"/>
                <w:lang w:val="it-IT"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3F9FDD" w14:textId="77777777" w:rsidR="006F0CE1" w:rsidRDefault="006F0CE1">
            <w:pPr>
              <w:spacing w:line="256" w:lineRule="auto"/>
              <w:rPr>
                <w:rFonts w:eastAsia="Times New Roman"/>
                <w:szCs w:val="24"/>
                <w:lang w:val="it-IT" w:eastAsia="ja-JP"/>
              </w:rPr>
            </w:pPr>
            <w:r>
              <w:rPr>
                <w:rFonts w:eastAsia="Times New Roman"/>
                <w:szCs w:val="24"/>
                <w:lang w:val="it-IT" w:eastAsia="ja-JP"/>
              </w:rPr>
              <w:t>100</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E49F40" w14:textId="77777777" w:rsidR="006F0CE1" w:rsidRDefault="006F0CE1">
            <w:pPr>
              <w:spacing w:line="256" w:lineRule="auto"/>
              <w:rPr>
                <w:rFonts w:eastAsia="Times New Roman"/>
                <w:szCs w:val="24"/>
                <w:lang w:val="it-IT" w:eastAsia="ja-JP"/>
              </w:rPr>
            </w:pPr>
            <w:r>
              <w:rPr>
                <w:rFonts w:eastAsia="Times New Roman"/>
                <w:szCs w:val="24"/>
                <w:lang w:val="it-IT" w:eastAsia="ja-JP"/>
              </w:rPr>
              <w:t>100</w:t>
            </w:r>
          </w:p>
        </w:tc>
      </w:tr>
      <w:tr w:rsidR="006F0CE1" w14:paraId="6F4BBD27"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039AB" w14:textId="77777777" w:rsidR="006F0CE1" w:rsidRDefault="006F0CE1">
            <w:pPr>
              <w:spacing w:line="256" w:lineRule="auto"/>
              <w:rPr>
                <w:rFonts w:eastAsia="Times New Roman"/>
                <w:szCs w:val="24"/>
                <w:lang w:val="it-IT" w:eastAsia="ja-JP"/>
              </w:rPr>
            </w:pPr>
            <w:r>
              <w:rPr>
                <w:rFonts w:eastAsia="Times New Roman"/>
                <w:szCs w:val="24"/>
                <w:lang w:val="it-IT" w:eastAsia="ja-JP"/>
              </w:rPr>
              <w:t>Data Modulation</w:t>
            </w:r>
          </w:p>
          <w:p w14:paraId="7B5157DE" w14:textId="77777777" w:rsidR="006F0CE1" w:rsidRDefault="006F0CE1">
            <w:pPr>
              <w:spacing w:line="256" w:lineRule="auto"/>
              <w:rPr>
                <w:rFonts w:eastAsia="Times New Roman"/>
                <w:szCs w:val="24"/>
                <w:lang w:val="it-IT" w:eastAsia="ja-JP"/>
              </w:rPr>
            </w:pPr>
            <w:r>
              <w:rPr>
                <w:rFonts w:eastAsia="Times New Roman"/>
                <w:szCs w:val="24"/>
                <w:lang w:val="it-IT" w:eastAsia="ja-JP"/>
              </w:rPr>
              <w:t> </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4DE80" w14:textId="77777777" w:rsidR="006F0CE1" w:rsidRDefault="006F0CE1">
            <w:pPr>
              <w:spacing w:line="256" w:lineRule="auto"/>
              <w:rPr>
                <w:rFonts w:eastAsia="Times New Roman"/>
                <w:szCs w:val="24"/>
                <w:lang w:val="it-IT" w:eastAsia="ja-JP"/>
              </w:rPr>
            </w:pPr>
            <w:r>
              <w:rPr>
                <w:rFonts w:eastAsia="Times New Roman"/>
                <w:szCs w:val="24"/>
                <w:lang w:val="it-IT"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8C246" w14:textId="77777777" w:rsidR="006F0CE1" w:rsidRDefault="006F0CE1">
            <w:pPr>
              <w:spacing w:line="256" w:lineRule="auto"/>
              <w:rPr>
                <w:rFonts w:eastAsia="Times New Roman"/>
                <w:szCs w:val="24"/>
                <w:lang w:val="it-IT" w:eastAsia="ja-JP"/>
              </w:rPr>
            </w:pPr>
            <w:r>
              <w:rPr>
                <w:rFonts w:eastAsia="Times New Roman"/>
                <w:szCs w:val="24"/>
                <w:lang w:val="it-IT" w:eastAsia="ja-JP"/>
              </w:rPr>
              <w:t> </w:t>
            </w:r>
          </w:p>
          <w:p w14:paraId="5F41AEF3" w14:textId="77777777" w:rsidR="006F0CE1" w:rsidRDefault="006F0CE1">
            <w:pPr>
              <w:spacing w:line="256" w:lineRule="auto"/>
              <w:rPr>
                <w:rFonts w:eastAsia="Times New Roman"/>
                <w:szCs w:val="24"/>
                <w:lang w:val="it-IT" w:eastAsia="ja-JP"/>
              </w:rPr>
            </w:pPr>
            <w:r>
              <w:rPr>
                <w:rFonts w:eastAsia="Times New Roman"/>
                <w:szCs w:val="24"/>
                <w:lang w:val="it-IT" w:eastAsia="ja-JP"/>
              </w:rPr>
              <w:t>QPSK</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190F7" w14:textId="77777777" w:rsidR="006F0CE1" w:rsidRDefault="006F0CE1">
            <w:pPr>
              <w:spacing w:line="256" w:lineRule="auto"/>
              <w:rPr>
                <w:rFonts w:eastAsia="Times New Roman"/>
                <w:szCs w:val="24"/>
                <w:lang w:val="it-IT" w:eastAsia="ja-JP"/>
              </w:rPr>
            </w:pPr>
            <w:r>
              <w:rPr>
                <w:rFonts w:eastAsia="Times New Roman"/>
                <w:szCs w:val="24"/>
                <w:lang w:val="it-IT" w:eastAsia="ja-JP"/>
              </w:rPr>
              <w:t> </w:t>
            </w:r>
          </w:p>
          <w:p w14:paraId="69835B20" w14:textId="77777777" w:rsidR="006F0CE1" w:rsidRDefault="006F0CE1">
            <w:pPr>
              <w:spacing w:line="256" w:lineRule="auto"/>
              <w:rPr>
                <w:rFonts w:eastAsia="Times New Roman"/>
                <w:szCs w:val="24"/>
                <w:lang w:val="it-IT" w:eastAsia="ja-JP"/>
              </w:rPr>
            </w:pPr>
            <w:r>
              <w:rPr>
                <w:rFonts w:eastAsia="Times New Roman"/>
                <w:szCs w:val="24"/>
                <w:lang w:val="it-IT" w:eastAsia="ja-JP"/>
              </w:rPr>
              <w:t>QPSK</w:t>
            </w:r>
          </w:p>
        </w:tc>
      </w:tr>
      <w:tr w:rsidR="006F0CE1" w14:paraId="33CA5CCD"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47BE6" w14:textId="77777777" w:rsidR="006F0CE1" w:rsidRDefault="006F0CE1">
            <w:pPr>
              <w:spacing w:line="256" w:lineRule="auto"/>
              <w:rPr>
                <w:rFonts w:eastAsia="Times New Roman"/>
                <w:szCs w:val="24"/>
                <w:lang w:val="it-IT" w:eastAsia="ja-JP"/>
              </w:rPr>
            </w:pPr>
            <w:r>
              <w:rPr>
                <w:rFonts w:eastAsia="Times New Roman"/>
                <w:szCs w:val="24"/>
                <w:lang w:val="it-IT" w:eastAsia="ja-JP"/>
              </w:rPr>
              <w:t>Slot length</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3214C7" w14:textId="77777777" w:rsidR="006F0CE1" w:rsidRDefault="006F0CE1">
            <w:pPr>
              <w:spacing w:line="256" w:lineRule="auto"/>
              <w:rPr>
                <w:rFonts w:eastAsia="Times New Roman"/>
                <w:szCs w:val="24"/>
                <w:lang w:val="it-IT" w:eastAsia="ja-JP"/>
              </w:rPr>
            </w:pPr>
            <w:r>
              <w:rPr>
                <w:rFonts w:eastAsia="Times New Roman"/>
                <w:szCs w:val="24"/>
                <w:lang w:val="it-IT"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53D12F" w14:textId="77777777" w:rsidR="006F0CE1" w:rsidRDefault="006F0CE1">
            <w:pPr>
              <w:spacing w:line="256" w:lineRule="auto"/>
              <w:rPr>
                <w:rFonts w:eastAsia="Times New Roman"/>
                <w:szCs w:val="24"/>
                <w:lang w:val="it-IT" w:eastAsia="ja-JP"/>
              </w:rPr>
            </w:pPr>
            <w:r>
              <w:rPr>
                <w:rFonts w:eastAsia="Times New Roman"/>
                <w:szCs w:val="24"/>
                <w:lang w:val="it-IT" w:eastAsia="ja-JP"/>
              </w:rPr>
              <w:t>14 symbols</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8CEF6F" w14:textId="77777777" w:rsidR="006F0CE1" w:rsidRDefault="006F0CE1">
            <w:pPr>
              <w:spacing w:line="256" w:lineRule="auto"/>
              <w:rPr>
                <w:rFonts w:eastAsia="Times New Roman"/>
                <w:szCs w:val="24"/>
                <w:lang w:val="it-IT" w:eastAsia="ja-JP"/>
              </w:rPr>
            </w:pPr>
            <w:r>
              <w:rPr>
                <w:rFonts w:eastAsia="Times New Roman"/>
                <w:szCs w:val="24"/>
                <w:lang w:val="it-IT" w:eastAsia="ja-JP"/>
              </w:rPr>
              <w:t>14 symbols</w:t>
            </w:r>
          </w:p>
        </w:tc>
      </w:tr>
      <w:tr w:rsidR="006F0CE1" w14:paraId="415011E7"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56F864" w14:textId="77777777" w:rsidR="006F0CE1" w:rsidRDefault="006F0CE1">
            <w:pPr>
              <w:spacing w:line="256" w:lineRule="auto"/>
              <w:rPr>
                <w:rFonts w:eastAsia="Times New Roman"/>
                <w:szCs w:val="24"/>
                <w:lang w:val="it-IT" w:eastAsia="ja-JP"/>
              </w:rPr>
            </w:pPr>
            <w:r>
              <w:rPr>
                <w:rFonts w:eastAsia="Times New Roman"/>
                <w:szCs w:val="24"/>
                <w:lang w:val="it-IT" w:eastAsia="ja-JP"/>
              </w:rPr>
              <w:t>CP Length</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3FEF4" w14:textId="77777777" w:rsidR="006F0CE1" w:rsidRDefault="006F0CE1">
            <w:pPr>
              <w:spacing w:line="256" w:lineRule="auto"/>
              <w:rPr>
                <w:rFonts w:eastAsia="Times New Roman"/>
                <w:szCs w:val="24"/>
                <w:lang w:val="it-IT" w:eastAsia="ja-JP"/>
              </w:rPr>
            </w:pPr>
            <w:r>
              <w:rPr>
                <w:rFonts w:eastAsia="Times New Roman"/>
                <w:szCs w:val="24"/>
                <w:lang w:val="it-IT"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89C65" w14:textId="77777777" w:rsidR="006F0CE1" w:rsidRDefault="006F0CE1">
            <w:pPr>
              <w:spacing w:line="256" w:lineRule="auto"/>
              <w:rPr>
                <w:rFonts w:eastAsia="Times New Roman"/>
                <w:szCs w:val="24"/>
                <w:lang w:val="it-IT" w:eastAsia="ja-JP"/>
              </w:rPr>
            </w:pPr>
            <w:r>
              <w:rPr>
                <w:rFonts w:eastAsia="Times New Roman"/>
                <w:szCs w:val="24"/>
                <w:lang w:val="it-IT" w:eastAsia="ja-JP"/>
              </w:rPr>
              <w:t>Normal</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4D303" w14:textId="77777777" w:rsidR="006F0CE1" w:rsidRDefault="006F0CE1">
            <w:pPr>
              <w:spacing w:line="256" w:lineRule="auto"/>
              <w:rPr>
                <w:rFonts w:eastAsia="Times New Roman"/>
                <w:szCs w:val="24"/>
                <w:lang w:val="it-IT" w:eastAsia="ja-JP"/>
              </w:rPr>
            </w:pPr>
            <w:r>
              <w:rPr>
                <w:rFonts w:eastAsia="Times New Roman"/>
                <w:szCs w:val="24"/>
                <w:lang w:val="it-IT" w:eastAsia="ja-JP"/>
              </w:rPr>
              <w:t>Normal</w:t>
            </w:r>
          </w:p>
        </w:tc>
      </w:tr>
      <w:tr w:rsidR="006F0CE1" w14:paraId="6BB0F249"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B8F7A" w14:textId="77777777" w:rsidR="006F0CE1" w:rsidRDefault="006F0CE1">
            <w:pPr>
              <w:spacing w:line="256" w:lineRule="auto"/>
              <w:rPr>
                <w:rFonts w:eastAsia="Times New Roman"/>
                <w:color w:val="000000"/>
                <w:szCs w:val="24"/>
                <w:lang w:val="en-US" w:eastAsia="ja-JP"/>
              </w:rPr>
            </w:pPr>
            <w:r>
              <w:rPr>
                <w:rFonts w:eastAsia="Times New Roman"/>
                <w:color w:val="000000"/>
                <w:szCs w:val="24"/>
                <w:lang w:eastAsia="ja-JP"/>
              </w:rPr>
              <w:t>Frequency offset relative to UE frequency reference</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C1CE1"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Hz</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FCAA3F" w14:textId="77777777" w:rsidR="006F0CE1" w:rsidRDefault="006F0CE1">
            <w:pPr>
              <w:spacing w:after="120" w:line="256" w:lineRule="auto"/>
              <w:rPr>
                <w:rFonts w:eastAsia="Times New Roman"/>
                <w:color w:val="000000"/>
                <w:szCs w:val="24"/>
                <w:lang w:eastAsia="ja-JP"/>
              </w:rPr>
            </w:pPr>
            <w:r>
              <w:rPr>
                <w:rFonts w:eastAsia="Times New Roman"/>
                <w:color w:val="000000"/>
                <w:szCs w:val="24"/>
                <w:lang w:eastAsia="ja-JP"/>
              </w:rPr>
              <w:t>OOK based receiver 10 ppm</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1C09CE" w14:textId="77777777" w:rsidR="006F0CE1" w:rsidRDefault="006F0CE1">
            <w:pPr>
              <w:spacing w:line="256" w:lineRule="auto"/>
              <w:rPr>
                <w:rFonts w:eastAsia="Times New Roman"/>
                <w:szCs w:val="24"/>
                <w:lang w:val="it-IT" w:eastAsia="ja-JP"/>
              </w:rPr>
            </w:pPr>
            <w:r>
              <w:rPr>
                <w:rFonts w:eastAsia="Times New Roman"/>
                <w:szCs w:val="24"/>
                <w:lang w:val="it-IT" w:eastAsia="ja-JP"/>
              </w:rPr>
              <w:t>N/A</w:t>
            </w:r>
          </w:p>
        </w:tc>
      </w:tr>
      <w:tr w:rsidR="006F0CE1" w14:paraId="3BEBC41F"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BBB2C" w14:textId="77777777" w:rsidR="006F0CE1" w:rsidRDefault="006F0CE1">
            <w:pPr>
              <w:spacing w:line="256" w:lineRule="auto"/>
              <w:rPr>
                <w:rFonts w:eastAsia="Times New Roman"/>
                <w:color w:val="000000"/>
                <w:szCs w:val="24"/>
                <w:lang w:val="en-US" w:eastAsia="ja-JP"/>
              </w:rPr>
            </w:pPr>
            <w:r>
              <w:rPr>
                <w:rFonts w:eastAsia="Times New Roman"/>
                <w:color w:val="000000"/>
                <w:szCs w:val="24"/>
                <w:lang w:eastAsia="ja-JP"/>
              </w:rPr>
              <w:t>Timing error</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8937A"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 </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E78F9"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T= 5us for OOK-4 with M=1</w:t>
            </w:r>
          </w:p>
          <w:p w14:paraId="7313D77F"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T= 2us for OOK-4 with M=2</w:t>
            </w:r>
          </w:p>
          <w:p w14:paraId="5B3F2AD5"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T= 1us for OOK-4 with M=4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5B056C" w14:textId="77777777" w:rsidR="006F0CE1" w:rsidRDefault="006F0CE1">
            <w:pPr>
              <w:spacing w:line="256" w:lineRule="auto"/>
              <w:rPr>
                <w:rFonts w:eastAsia="Times New Roman"/>
                <w:color w:val="FF0000"/>
                <w:szCs w:val="24"/>
                <w:lang w:eastAsia="ja-JP"/>
              </w:rPr>
            </w:pPr>
            <w:r>
              <w:rPr>
                <w:rFonts w:eastAsia="Times New Roman"/>
                <w:color w:val="FF0000"/>
                <w:szCs w:val="24"/>
                <w:lang w:eastAsia="ja-JP"/>
              </w:rPr>
              <w:t> </w:t>
            </w:r>
          </w:p>
        </w:tc>
      </w:tr>
      <w:tr w:rsidR="006F0CE1" w14:paraId="39BA3902"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FA277" w14:textId="77777777" w:rsidR="006F0CE1" w:rsidRDefault="006F0CE1">
            <w:pPr>
              <w:spacing w:line="256" w:lineRule="auto"/>
              <w:rPr>
                <w:rFonts w:eastAsia="Times New Roman"/>
                <w:szCs w:val="24"/>
                <w:lang w:eastAsia="ja-JP"/>
              </w:rPr>
            </w:pPr>
            <w:r>
              <w:rPr>
                <w:rFonts w:eastAsia="Times New Roman"/>
                <w:szCs w:val="24"/>
                <w:lang w:eastAsia="ja-JP"/>
              </w:rPr>
              <w:t>1)Relative Delay of 1</w:t>
            </w:r>
            <w:r>
              <w:rPr>
                <w:rFonts w:eastAsia="Times New Roman"/>
                <w:szCs w:val="24"/>
                <w:vertAlign w:val="superscript"/>
                <w:lang w:eastAsia="ja-JP"/>
              </w:rPr>
              <w:t>st</w:t>
            </w:r>
            <w:r>
              <w:rPr>
                <w:rFonts w:eastAsia="Times New Roman"/>
                <w:szCs w:val="24"/>
                <w:lang w:eastAsia="ja-JP"/>
              </w:rPr>
              <w:t xml:space="preserve"> Path (synchronous)</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989AD3" w14:textId="77777777" w:rsidR="006F0CE1" w:rsidRDefault="006F0CE1">
            <w:pPr>
              <w:spacing w:line="256" w:lineRule="auto"/>
              <w:rPr>
                <w:rFonts w:eastAsia="Times New Roman"/>
                <w:szCs w:val="24"/>
                <w:lang w:eastAsia="ja-JP"/>
              </w:rPr>
            </w:pPr>
            <w:r>
              <w:rPr>
                <w:rFonts w:eastAsia="Times New Roman"/>
                <w:szCs w:val="24"/>
                <w:lang w:eastAsia="ja-JP"/>
              </w:rPr>
              <w:t>µs</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88A90" w14:textId="77777777" w:rsidR="006F0CE1" w:rsidRDefault="006F0CE1">
            <w:pPr>
              <w:spacing w:line="256" w:lineRule="auto"/>
              <w:rPr>
                <w:rFonts w:eastAsia="Times New Roman"/>
                <w:szCs w:val="24"/>
                <w:lang w:eastAsia="ja-JP"/>
              </w:rPr>
            </w:pPr>
            <w:r>
              <w:rPr>
                <w:rFonts w:eastAsia="Times New Roman"/>
                <w:szCs w:val="24"/>
                <w:lang w:eastAsia="ja-JP"/>
              </w:rPr>
              <w:t>0</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87E17" w14:textId="77777777" w:rsidR="006F0CE1" w:rsidRDefault="006F0CE1">
            <w:pPr>
              <w:spacing w:line="256" w:lineRule="auto"/>
              <w:rPr>
                <w:rFonts w:eastAsia="Times New Roman"/>
                <w:szCs w:val="24"/>
                <w:lang w:eastAsia="ja-JP"/>
              </w:rPr>
            </w:pPr>
            <w:r>
              <w:rPr>
                <w:rFonts w:eastAsia="Times New Roman"/>
                <w:szCs w:val="24"/>
                <w:lang w:eastAsia="ja-JP"/>
              </w:rPr>
              <w:t>CP/2</w:t>
            </w:r>
          </w:p>
        </w:tc>
      </w:tr>
      <w:tr w:rsidR="006F0CE1" w14:paraId="0983BE34"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9D6EC" w14:textId="77777777" w:rsidR="006F0CE1" w:rsidRDefault="006F0CE1">
            <w:pPr>
              <w:spacing w:line="256" w:lineRule="auto"/>
              <w:rPr>
                <w:rFonts w:eastAsia="Times New Roman"/>
                <w:szCs w:val="24"/>
                <w:lang w:eastAsia="ja-JP"/>
              </w:rPr>
            </w:pPr>
            <w:r>
              <w:rPr>
                <w:rFonts w:eastAsia="Times New Roman"/>
                <w:szCs w:val="24"/>
                <w:lang w:eastAsia="ja-JP"/>
              </w:rPr>
              <w:t>2) Relative Delay of 1</w:t>
            </w:r>
            <w:r>
              <w:rPr>
                <w:rFonts w:eastAsia="Times New Roman"/>
                <w:szCs w:val="24"/>
                <w:vertAlign w:val="superscript"/>
                <w:lang w:eastAsia="ja-JP"/>
              </w:rPr>
              <w:t>st</w:t>
            </w:r>
            <w:r>
              <w:rPr>
                <w:rFonts w:eastAsia="Times New Roman"/>
                <w:szCs w:val="24"/>
                <w:lang w:eastAsia="ja-JP"/>
              </w:rPr>
              <w:t xml:space="preserve"> Path (asynchronous): Fixed delay</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6E35E" w14:textId="77777777" w:rsidR="006F0CE1" w:rsidRDefault="006F0CE1">
            <w:pPr>
              <w:spacing w:line="256" w:lineRule="auto"/>
              <w:rPr>
                <w:rFonts w:eastAsia="Times New Roman"/>
                <w:szCs w:val="24"/>
                <w:lang w:eastAsia="ja-JP"/>
              </w:rPr>
            </w:pPr>
            <w:proofErr w:type="spellStart"/>
            <w:r>
              <w:rPr>
                <w:rFonts w:eastAsia="Times New Roman"/>
                <w:szCs w:val="24"/>
                <w:lang w:eastAsia="ja-JP"/>
              </w:rPr>
              <w:t>ms</w:t>
            </w:r>
            <w:proofErr w:type="spellEnd"/>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ED5980" w14:textId="77777777" w:rsidR="006F0CE1" w:rsidRDefault="006F0CE1">
            <w:pPr>
              <w:spacing w:line="256" w:lineRule="auto"/>
              <w:rPr>
                <w:rFonts w:eastAsia="Times New Roman"/>
                <w:szCs w:val="24"/>
                <w:lang w:eastAsia="ja-JP"/>
              </w:rPr>
            </w:pPr>
            <w:r>
              <w:rPr>
                <w:rFonts w:eastAsia="Times New Roman"/>
                <w:szCs w:val="24"/>
                <w:lang w:eastAsia="ja-JP"/>
              </w:rPr>
              <w:t>0</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8F60DD" w14:textId="77777777" w:rsidR="006F0CE1" w:rsidRDefault="006F0CE1">
            <w:pPr>
              <w:spacing w:line="256" w:lineRule="auto"/>
              <w:rPr>
                <w:rFonts w:eastAsia="Times New Roman"/>
                <w:szCs w:val="24"/>
                <w:lang w:eastAsia="ja-JP"/>
              </w:rPr>
            </w:pPr>
            <w:r>
              <w:rPr>
                <w:rFonts w:eastAsia="Times New Roman"/>
                <w:szCs w:val="24"/>
                <w:lang w:eastAsia="ja-JP"/>
              </w:rPr>
              <w:t xml:space="preserve">3 </w:t>
            </w:r>
            <w:proofErr w:type="spellStart"/>
            <w:r>
              <w:rPr>
                <w:rFonts w:eastAsia="Times New Roman"/>
                <w:szCs w:val="24"/>
                <w:lang w:eastAsia="ja-JP"/>
              </w:rPr>
              <w:t>ms</w:t>
            </w:r>
            <w:proofErr w:type="spellEnd"/>
          </w:p>
        </w:tc>
      </w:tr>
      <w:tr w:rsidR="006F0CE1" w14:paraId="03FA620D"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4820C"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 SNR</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DBFD4"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 dB</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50E12" w14:textId="77777777" w:rsidR="006F0CE1" w:rsidRDefault="006F0CE1">
            <w:pPr>
              <w:spacing w:line="256" w:lineRule="auto"/>
              <w:ind w:left="720"/>
              <w:rPr>
                <w:rFonts w:eastAsia="Times New Roman"/>
                <w:szCs w:val="24"/>
                <w:lang w:eastAsia="ja-JP"/>
              </w:rPr>
            </w:pPr>
            <w:r>
              <w:rPr>
                <w:rFonts w:eastAsia="Times New Roman"/>
                <w:szCs w:val="24"/>
                <w:lang w:eastAsia="ja-JP"/>
              </w:rPr>
              <w:t xml:space="preserve">When </w:t>
            </w:r>
            <w:proofErr w:type="spellStart"/>
            <w:r>
              <w:rPr>
                <w:rFonts w:eastAsia="Times New Roman"/>
                <w:szCs w:val="24"/>
                <w:lang w:eastAsia="ja-JP"/>
              </w:rPr>
              <w:t>Ês</w:t>
            </w:r>
            <w:proofErr w:type="spellEnd"/>
            <w:r>
              <w:rPr>
                <w:rFonts w:eastAsia="Times New Roman"/>
                <w:szCs w:val="24"/>
                <w:lang w:eastAsia="ja-JP"/>
              </w:rPr>
              <w:t>/</w:t>
            </w:r>
            <w:proofErr w:type="spellStart"/>
            <w:r>
              <w:rPr>
                <w:rFonts w:eastAsia="Times New Roman"/>
                <w:szCs w:val="24"/>
                <w:lang w:eastAsia="ja-JP"/>
              </w:rPr>
              <w:t>Iot</w:t>
            </w:r>
            <w:proofErr w:type="spellEnd"/>
            <w:r>
              <w:rPr>
                <w:rFonts w:eastAsia="Times New Roman"/>
                <w:szCs w:val="24"/>
                <w:lang w:eastAsia="ja-JP"/>
              </w:rPr>
              <w:t xml:space="preserve"> = -3 dB</w:t>
            </w:r>
          </w:p>
          <w:p w14:paraId="0F898B4E" w14:textId="77777777" w:rsidR="006F0CE1" w:rsidRDefault="006F0CE1" w:rsidP="006F0CE1">
            <w:pPr>
              <w:widowControl w:val="0"/>
              <w:numPr>
                <w:ilvl w:val="1"/>
                <w:numId w:val="50"/>
              </w:numPr>
              <w:spacing w:after="0" w:line="256" w:lineRule="auto"/>
              <w:textAlignment w:val="center"/>
              <w:rPr>
                <w:rFonts w:eastAsia="Times New Roman"/>
                <w:szCs w:val="24"/>
                <w:lang w:eastAsia="ja-JP"/>
              </w:rPr>
            </w:pPr>
            <w:r>
              <w:rPr>
                <w:rFonts w:eastAsia="Times New Roman"/>
                <w:color w:val="000000"/>
                <w:szCs w:val="24"/>
                <w:lang w:eastAsia="ja-JP"/>
              </w:rPr>
              <w:t xml:space="preserve">When SNR of cell 2 is 6 dB lower compared with cell 2 </w:t>
            </w:r>
          </w:p>
          <w:p w14:paraId="2AB1DCBE" w14:textId="77777777" w:rsidR="006F0CE1" w:rsidRDefault="006F0CE1">
            <w:pPr>
              <w:spacing w:line="256" w:lineRule="auto"/>
              <w:ind w:left="1260"/>
              <w:rPr>
                <w:rFonts w:eastAsia="Times New Roman"/>
                <w:color w:val="000000"/>
                <w:szCs w:val="24"/>
                <w:lang w:eastAsia="ja-JP"/>
              </w:rPr>
            </w:pPr>
            <w:r>
              <w:rPr>
                <w:rFonts w:eastAsia="Times New Roman"/>
                <w:color w:val="000000"/>
                <w:szCs w:val="24"/>
                <w:lang w:eastAsia="ja-JP"/>
              </w:rPr>
              <w:t>SNR = [-2.4]</w:t>
            </w:r>
          </w:p>
          <w:p w14:paraId="046E41B7" w14:textId="77777777" w:rsidR="006F0CE1" w:rsidRDefault="006F0CE1">
            <w:pPr>
              <w:spacing w:line="256" w:lineRule="auto"/>
              <w:ind w:left="720"/>
              <w:rPr>
                <w:rFonts w:eastAsia="Times New Roman"/>
                <w:szCs w:val="24"/>
                <w:lang w:eastAsia="ja-JP"/>
              </w:rPr>
            </w:pPr>
            <w:r>
              <w:rPr>
                <w:rFonts w:eastAsia="Times New Roman"/>
                <w:szCs w:val="24"/>
                <w:lang w:eastAsia="ja-JP"/>
              </w:rPr>
              <w:t>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BB10C" w14:textId="77777777" w:rsidR="006F0CE1" w:rsidRDefault="006F0CE1">
            <w:pPr>
              <w:spacing w:line="256" w:lineRule="auto"/>
              <w:ind w:left="720"/>
              <w:rPr>
                <w:rFonts w:eastAsia="Times New Roman"/>
                <w:szCs w:val="24"/>
                <w:lang w:eastAsia="ja-JP"/>
              </w:rPr>
            </w:pPr>
            <w:r>
              <w:rPr>
                <w:rFonts w:eastAsia="Times New Roman"/>
                <w:szCs w:val="24"/>
                <w:lang w:eastAsia="ja-JP"/>
              </w:rPr>
              <w:t xml:space="preserve">When </w:t>
            </w:r>
            <w:proofErr w:type="spellStart"/>
            <w:r>
              <w:rPr>
                <w:rFonts w:eastAsia="Times New Roman"/>
                <w:szCs w:val="24"/>
                <w:lang w:eastAsia="ja-JP"/>
              </w:rPr>
              <w:t>Ês</w:t>
            </w:r>
            <w:proofErr w:type="spellEnd"/>
            <w:r>
              <w:rPr>
                <w:rFonts w:eastAsia="Times New Roman"/>
                <w:szCs w:val="24"/>
                <w:lang w:eastAsia="ja-JP"/>
              </w:rPr>
              <w:t>/</w:t>
            </w:r>
            <w:proofErr w:type="spellStart"/>
            <w:r>
              <w:rPr>
                <w:rFonts w:eastAsia="Times New Roman"/>
                <w:szCs w:val="24"/>
                <w:lang w:eastAsia="ja-JP"/>
              </w:rPr>
              <w:t>Iot</w:t>
            </w:r>
            <w:proofErr w:type="spellEnd"/>
            <w:r>
              <w:rPr>
                <w:rFonts w:eastAsia="Times New Roman"/>
                <w:szCs w:val="24"/>
                <w:lang w:eastAsia="ja-JP"/>
              </w:rPr>
              <w:t xml:space="preserve"> = -3 dB</w:t>
            </w:r>
          </w:p>
          <w:p w14:paraId="4B23C93D" w14:textId="77777777" w:rsidR="006F0CE1" w:rsidRDefault="006F0CE1" w:rsidP="006F0CE1">
            <w:pPr>
              <w:widowControl w:val="0"/>
              <w:numPr>
                <w:ilvl w:val="1"/>
                <w:numId w:val="51"/>
              </w:numPr>
              <w:spacing w:after="0" w:line="256" w:lineRule="auto"/>
              <w:textAlignment w:val="center"/>
              <w:rPr>
                <w:rFonts w:eastAsia="Times New Roman"/>
                <w:szCs w:val="24"/>
                <w:lang w:eastAsia="ja-JP"/>
              </w:rPr>
            </w:pPr>
            <w:r>
              <w:rPr>
                <w:rFonts w:eastAsia="Times New Roman"/>
                <w:color w:val="000000"/>
                <w:szCs w:val="24"/>
                <w:lang w:eastAsia="ja-JP"/>
              </w:rPr>
              <w:t xml:space="preserve">When SNR of cell 2 is 6 dB lower compared with cell </w:t>
            </w:r>
            <w:proofErr w:type="gramStart"/>
            <w:r>
              <w:rPr>
                <w:rFonts w:eastAsia="Times New Roman"/>
                <w:color w:val="000000"/>
                <w:szCs w:val="24"/>
                <w:lang w:eastAsia="ja-JP"/>
              </w:rPr>
              <w:t>2;</w:t>
            </w:r>
            <w:proofErr w:type="gramEnd"/>
            <w:r>
              <w:rPr>
                <w:rFonts w:eastAsia="Times New Roman"/>
                <w:color w:val="000000"/>
                <w:szCs w:val="24"/>
                <w:lang w:eastAsia="ja-JP"/>
              </w:rPr>
              <w:t xml:space="preserve"> </w:t>
            </w:r>
          </w:p>
          <w:p w14:paraId="36EC059F" w14:textId="77777777" w:rsidR="006F0CE1" w:rsidRDefault="006F0CE1">
            <w:pPr>
              <w:spacing w:line="256" w:lineRule="auto"/>
              <w:ind w:left="1260"/>
              <w:rPr>
                <w:rFonts w:eastAsia="Times New Roman"/>
                <w:color w:val="000000"/>
                <w:szCs w:val="24"/>
                <w:lang w:eastAsia="ja-JP"/>
              </w:rPr>
            </w:pPr>
            <w:r>
              <w:rPr>
                <w:rFonts w:eastAsia="Times New Roman"/>
                <w:color w:val="000000"/>
                <w:szCs w:val="24"/>
                <w:lang w:eastAsia="ja-JP"/>
              </w:rPr>
              <w:t>SNR = [-8.4]</w:t>
            </w:r>
          </w:p>
          <w:p w14:paraId="17A08426" w14:textId="77777777" w:rsidR="006F0CE1" w:rsidRDefault="006F0CE1">
            <w:pPr>
              <w:spacing w:line="256" w:lineRule="auto"/>
              <w:ind w:left="720"/>
              <w:rPr>
                <w:rFonts w:eastAsia="Times New Roman"/>
                <w:szCs w:val="24"/>
                <w:lang w:eastAsia="ja-JP"/>
              </w:rPr>
            </w:pPr>
            <w:r>
              <w:rPr>
                <w:rFonts w:eastAsia="Times New Roman"/>
                <w:szCs w:val="24"/>
                <w:lang w:eastAsia="ja-JP"/>
              </w:rPr>
              <w:t> </w:t>
            </w:r>
          </w:p>
        </w:tc>
      </w:tr>
      <w:tr w:rsidR="006F0CE1" w14:paraId="735E10B6"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041B3" w14:textId="77777777" w:rsidR="006F0CE1" w:rsidRDefault="006F0CE1">
            <w:pPr>
              <w:spacing w:line="256" w:lineRule="auto"/>
              <w:rPr>
                <w:rFonts w:eastAsia="Times New Roman"/>
                <w:szCs w:val="24"/>
                <w:lang w:eastAsia="ja-JP"/>
              </w:rPr>
            </w:pPr>
            <w:proofErr w:type="spellStart"/>
            <w:r>
              <w:rPr>
                <w:rFonts w:eastAsia="Times New Roman"/>
                <w:szCs w:val="24"/>
                <w:lang w:eastAsia="ja-JP"/>
              </w:rPr>
              <w:lastRenderedPageBreak/>
              <w:t>Ês</w:t>
            </w:r>
            <w:proofErr w:type="spellEnd"/>
            <w:r>
              <w:rPr>
                <w:rFonts w:eastAsia="Times New Roman"/>
                <w:szCs w:val="24"/>
                <w:lang w:eastAsia="ja-JP"/>
              </w:rPr>
              <w:t>/</w:t>
            </w:r>
            <w:proofErr w:type="spellStart"/>
            <w:r>
              <w:rPr>
                <w:rFonts w:eastAsia="Times New Roman"/>
                <w:szCs w:val="24"/>
                <w:lang w:eastAsia="ja-JP"/>
              </w:rPr>
              <w:t>Iot</w:t>
            </w:r>
            <w:proofErr w:type="spellEnd"/>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5339D" w14:textId="77777777" w:rsidR="006F0CE1" w:rsidRDefault="006F0CE1">
            <w:pPr>
              <w:spacing w:line="256" w:lineRule="auto"/>
              <w:rPr>
                <w:rFonts w:eastAsia="Times New Roman"/>
                <w:szCs w:val="24"/>
                <w:lang w:eastAsia="ja-JP"/>
              </w:rPr>
            </w:pPr>
            <w:r>
              <w:rPr>
                <w:rFonts w:eastAsia="Times New Roman"/>
                <w:szCs w:val="24"/>
                <w:lang w:eastAsia="ja-JP"/>
              </w:rPr>
              <w:t>dB</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9E1BA" w14:textId="77777777" w:rsidR="006F0CE1" w:rsidRDefault="006F0CE1">
            <w:pPr>
              <w:spacing w:line="256" w:lineRule="auto"/>
              <w:rPr>
                <w:rFonts w:eastAsia="Times New Roman"/>
                <w:szCs w:val="24"/>
                <w:lang w:eastAsia="ja-JP"/>
              </w:rPr>
            </w:pPr>
            <w:r>
              <w:rPr>
                <w:rFonts w:eastAsia="Times New Roman"/>
                <w:szCs w:val="24"/>
                <w:lang w:eastAsia="ja-JP"/>
              </w:rPr>
              <w:t xml:space="preserve">-3dB / -6dB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598A7" w14:textId="77777777" w:rsidR="006F0CE1" w:rsidRDefault="006F0CE1">
            <w:pPr>
              <w:spacing w:line="256" w:lineRule="auto"/>
              <w:rPr>
                <w:rFonts w:eastAsia="Times New Roman"/>
                <w:szCs w:val="24"/>
                <w:lang w:eastAsia="ja-JP"/>
              </w:rPr>
            </w:pPr>
            <w:r>
              <w:rPr>
                <w:rFonts w:eastAsia="Times New Roman"/>
                <w:szCs w:val="24"/>
                <w:lang w:eastAsia="ja-JP"/>
              </w:rPr>
              <w:t>N/A</w:t>
            </w:r>
          </w:p>
        </w:tc>
      </w:tr>
      <w:tr w:rsidR="006F0CE1" w14:paraId="7CEA466B"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41258"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Propagation conditions</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0C076"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470DF"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FR1:</w:t>
            </w:r>
          </w:p>
          <w:p w14:paraId="587AD41B"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TDL-C 300ns</w:t>
            </w:r>
          </w:p>
          <w:p w14:paraId="7B27F961"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 </w:t>
            </w:r>
          </w:p>
          <w:p w14:paraId="4796FBD1"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76B41" w14:textId="77777777" w:rsidR="006F0CE1" w:rsidRDefault="006F0CE1">
            <w:pPr>
              <w:spacing w:line="256" w:lineRule="auto"/>
              <w:rPr>
                <w:rFonts w:ascii="Calibri" w:eastAsia="Times New Roman" w:hAnsi="Calibri" w:cs="Calibri"/>
                <w:szCs w:val="24"/>
                <w:lang w:eastAsia="ja-JP"/>
              </w:rPr>
            </w:pPr>
            <w:r>
              <w:rPr>
                <w:rFonts w:ascii="Calibri" w:eastAsia="Times New Roman" w:hAnsi="Calibri" w:cs="Calibri"/>
                <w:szCs w:val="24"/>
                <w:lang w:eastAsia="ja-JP"/>
              </w:rPr>
              <w:t> </w:t>
            </w:r>
          </w:p>
        </w:tc>
      </w:tr>
      <w:tr w:rsidR="006F0CE1" w14:paraId="30E68DF0" w14:textId="77777777" w:rsidTr="006F0CE1">
        <w:tc>
          <w:tcPr>
            <w:tcW w:w="2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C84B6" w14:textId="77777777" w:rsidR="006F0CE1" w:rsidRDefault="006F0CE1">
            <w:pPr>
              <w:spacing w:line="256" w:lineRule="auto"/>
              <w:rPr>
                <w:rFonts w:ascii="Times New Roman" w:eastAsia="Times New Roman" w:hAnsi="Times New Roman" w:cs="Times New Roman"/>
                <w:color w:val="000000"/>
                <w:szCs w:val="24"/>
                <w:lang w:eastAsia="ja-JP"/>
              </w:rPr>
            </w:pPr>
            <w:r>
              <w:rPr>
                <w:rFonts w:eastAsia="Times New Roman"/>
                <w:color w:val="000000"/>
                <w:szCs w:val="24"/>
                <w:lang w:eastAsia="ja-JP"/>
              </w:rPr>
              <w:t>UE speed</w:t>
            </w:r>
          </w:p>
        </w:tc>
        <w:tc>
          <w:tcPr>
            <w:tcW w:w="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C0E1E" w14:textId="77777777" w:rsidR="006F0CE1" w:rsidRDefault="006F0CE1">
            <w:pPr>
              <w:spacing w:line="256" w:lineRule="auto"/>
              <w:rPr>
                <w:rFonts w:eastAsia="Times New Roman"/>
                <w:color w:val="000000"/>
                <w:szCs w:val="24"/>
                <w:lang w:eastAsia="ja-JP"/>
              </w:rPr>
            </w:pPr>
            <w:r>
              <w:rPr>
                <w:rFonts w:eastAsia="Times New Roman"/>
                <w:color w:val="000000"/>
                <w:szCs w:val="24"/>
                <w:lang w:eastAsia="ja-JP"/>
              </w:rPr>
              <w:t> </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639C3" w14:textId="77777777" w:rsidR="006F0CE1" w:rsidRDefault="006F0CE1">
            <w:pPr>
              <w:spacing w:line="256" w:lineRule="auto"/>
              <w:rPr>
                <w:rFonts w:eastAsia="Times New Roman"/>
                <w:color w:val="000000"/>
                <w:szCs w:val="24"/>
                <w:lang w:val="sv-SE" w:eastAsia="ja-JP"/>
              </w:rPr>
            </w:pPr>
            <w:r>
              <w:rPr>
                <w:rFonts w:eastAsia="Times New Roman"/>
                <w:color w:val="000000"/>
                <w:szCs w:val="24"/>
                <w:lang w:val="sv-SE" w:eastAsia="ja-JP"/>
              </w:rPr>
              <w:t xml:space="preserve">3 km/h  </w:t>
            </w:r>
          </w:p>
          <w:p w14:paraId="2F72D5C4" w14:textId="77777777" w:rsidR="006F0CE1" w:rsidRDefault="006F0CE1">
            <w:pPr>
              <w:spacing w:line="256" w:lineRule="auto"/>
              <w:rPr>
                <w:rFonts w:ascii="Arial" w:eastAsia="Times New Roman" w:hAnsi="Arial" w:cs="Arial"/>
                <w:color w:val="000000"/>
                <w:szCs w:val="24"/>
                <w:lang w:val="sv-SE" w:eastAsia="ja-JP"/>
              </w:rPr>
            </w:pPr>
            <w:r>
              <w:rPr>
                <w:rFonts w:ascii="Arial" w:eastAsia="Times New Roman" w:hAnsi="Arial" w:cs="Arial"/>
                <w:color w:val="000000"/>
                <w:szCs w:val="24"/>
                <w:lang w:val="sv-SE" w:eastAsia="ja-JP"/>
              </w:rPr>
              <w:t> </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F9791" w14:textId="77777777" w:rsidR="006F0CE1" w:rsidRDefault="006F0CE1">
            <w:pPr>
              <w:spacing w:line="256" w:lineRule="auto"/>
              <w:rPr>
                <w:rFonts w:ascii="Calibri" w:eastAsia="Times New Roman" w:hAnsi="Calibri" w:cs="Calibri"/>
                <w:szCs w:val="24"/>
                <w:lang w:val="en-US" w:eastAsia="ja-JP"/>
              </w:rPr>
            </w:pPr>
            <w:r>
              <w:rPr>
                <w:rFonts w:ascii="Calibri" w:eastAsia="Times New Roman" w:hAnsi="Calibri" w:cs="Calibri"/>
                <w:szCs w:val="24"/>
                <w:lang w:eastAsia="ja-JP"/>
              </w:rPr>
              <w:t> </w:t>
            </w:r>
          </w:p>
        </w:tc>
      </w:tr>
    </w:tbl>
    <w:p w14:paraId="17DFF81F" w14:textId="77777777" w:rsidR="006F0CE1" w:rsidRDefault="006F0CE1" w:rsidP="006F0CE1">
      <w:pPr>
        <w:spacing w:before="60" w:after="60"/>
        <w:rPr>
          <w:rFonts w:ascii="Arial" w:eastAsia="Times New Roman" w:hAnsi="Arial" w:cs="Arial"/>
          <w:b/>
          <w:bCs/>
          <w:kern w:val="0"/>
          <w:sz w:val="20"/>
          <w:szCs w:val="24"/>
          <w:lang w:eastAsia="zh-TW"/>
          <w14:ligatures w14:val="none"/>
        </w:rPr>
      </w:pPr>
    </w:p>
    <w:p w14:paraId="063E7F21" w14:textId="77777777" w:rsidR="006F0CE1" w:rsidRDefault="006F0CE1" w:rsidP="006F0CE1">
      <w:pPr>
        <w:spacing w:before="60" w:after="60"/>
        <w:rPr>
          <w:rFonts w:ascii="Arial" w:eastAsia="Times New Roman" w:hAnsi="Arial" w:cs="Arial"/>
          <w:szCs w:val="24"/>
          <w:lang w:eastAsia="en-US"/>
        </w:rPr>
      </w:pPr>
    </w:p>
    <w:p w14:paraId="269FBB81" w14:textId="071A1E42" w:rsidR="006F0CE1" w:rsidRDefault="006F0CE1" w:rsidP="006F0CE1">
      <w:pPr>
        <w:pStyle w:val="Caption"/>
        <w:keepNext/>
        <w:jc w:val="center"/>
        <w:rPr>
          <w:rFonts w:ascii="Times New Roman" w:hAnsi="Times New Roman" w:cs="Times New Roman"/>
          <w:szCs w:val="24"/>
        </w:rPr>
      </w:pPr>
      <w:r>
        <w:rPr>
          <w:rFonts w:ascii="Times New Roman" w:hAnsi="Times New Roman" w:cs="Times New Roman"/>
          <w:szCs w:val="24"/>
        </w:rPr>
        <w:t xml:space="preserve">Table </w:t>
      </w:r>
      <w:r>
        <w:rPr>
          <w:rFonts w:ascii="Times New Roman" w:hAnsi="Times New Roman" w:cs="Times New Roman"/>
          <w:szCs w:val="24"/>
        </w:rPr>
        <w:fldChar w:fldCharType="begin"/>
      </w:r>
      <w:r>
        <w:rPr>
          <w:rFonts w:ascii="Times New Roman" w:hAnsi="Times New Roman" w:cs="Times New Roman"/>
          <w:szCs w:val="24"/>
        </w:rPr>
        <w:instrText xml:space="preserve"> SEQ Table \* ARABIC </w:instrText>
      </w:r>
      <w:r>
        <w:rPr>
          <w:rFonts w:ascii="Times New Roman" w:hAnsi="Times New Roman" w:cs="Times New Roman"/>
          <w:szCs w:val="24"/>
        </w:rPr>
        <w:fldChar w:fldCharType="separate"/>
      </w:r>
      <w:r>
        <w:rPr>
          <w:rFonts w:ascii="Times New Roman" w:hAnsi="Times New Roman" w:cs="Times New Roman"/>
          <w:noProof/>
          <w:szCs w:val="24"/>
        </w:rPr>
        <w:t>4</w:t>
      </w:r>
      <w:r>
        <w:rPr>
          <w:rFonts w:ascii="Times New Roman" w:hAnsi="Times New Roman" w:cs="Times New Roman"/>
          <w:szCs w:val="24"/>
        </w:rPr>
        <w:fldChar w:fldCharType="end"/>
      </w:r>
      <w:r>
        <w:rPr>
          <w:rFonts w:ascii="Times New Roman" w:hAnsi="Times New Roman" w:cs="Times New Roman"/>
          <w:szCs w:val="24"/>
        </w:rPr>
        <w:t>: UE-specific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10"/>
        <w:gridCol w:w="4796"/>
      </w:tblGrid>
      <w:tr w:rsidR="006F0CE1" w14:paraId="7F6BEAD8" w14:textId="77777777" w:rsidTr="006F0CE1">
        <w:tc>
          <w:tcPr>
            <w:tcW w:w="4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90546" w14:textId="77777777" w:rsidR="006F0CE1" w:rsidRDefault="006F0CE1">
            <w:pPr>
              <w:spacing w:line="256" w:lineRule="auto"/>
              <w:rPr>
                <w:rFonts w:ascii="Times New Roman" w:eastAsia="Times New Roman" w:hAnsi="Times New Roman" w:cs="Times New Roman"/>
                <w:szCs w:val="24"/>
                <w:lang w:eastAsia="ja-JP"/>
              </w:rPr>
            </w:pPr>
            <w:r>
              <w:rPr>
                <w:rFonts w:eastAsia="Times New Roman"/>
                <w:szCs w:val="24"/>
                <w:lang w:eastAsia="ja-JP"/>
              </w:rPr>
              <w:t>[Receiver Filter]</w:t>
            </w:r>
          </w:p>
        </w:tc>
        <w:tc>
          <w:tcPr>
            <w:tcW w:w="47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7C3E38" w14:textId="77777777" w:rsidR="006F0CE1" w:rsidRDefault="006F0CE1">
            <w:pPr>
              <w:spacing w:line="256" w:lineRule="auto"/>
              <w:jc w:val="center"/>
              <w:rPr>
                <w:rFonts w:eastAsia="Times New Roman"/>
                <w:szCs w:val="24"/>
                <w:lang w:eastAsia="ja-JP"/>
              </w:rPr>
            </w:pPr>
            <w:r>
              <w:rPr>
                <w:rFonts w:eastAsia="Times New Roman"/>
                <w:szCs w:val="24"/>
                <w:lang w:eastAsia="ja-JP"/>
              </w:rPr>
              <w:t>3rd Order Butterworth with 3.84MHz bandwidth</w:t>
            </w:r>
          </w:p>
        </w:tc>
      </w:tr>
      <w:tr w:rsidR="006F0CE1" w14:paraId="7F64BAE7" w14:textId="77777777" w:rsidTr="006F0CE1">
        <w:tc>
          <w:tcPr>
            <w:tcW w:w="4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D4E16" w14:textId="77777777" w:rsidR="006F0CE1" w:rsidRDefault="006F0CE1">
            <w:pPr>
              <w:spacing w:line="256" w:lineRule="auto"/>
              <w:rPr>
                <w:rFonts w:eastAsia="Times New Roman"/>
                <w:szCs w:val="24"/>
                <w:lang w:eastAsia="ja-JP"/>
              </w:rPr>
            </w:pPr>
            <w:r>
              <w:rPr>
                <w:rFonts w:eastAsia="Times New Roman"/>
                <w:szCs w:val="24"/>
                <w:lang w:eastAsia="ja-JP"/>
              </w:rPr>
              <w:t>[Receiver ADC bit width]</w:t>
            </w:r>
          </w:p>
        </w:tc>
        <w:tc>
          <w:tcPr>
            <w:tcW w:w="47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9984F" w14:textId="77777777" w:rsidR="006F0CE1" w:rsidRDefault="006F0CE1">
            <w:pPr>
              <w:spacing w:line="256" w:lineRule="auto"/>
              <w:jc w:val="center"/>
              <w:rPr>
                <w:rFonts w:eastAsia="Times New Roman"/>
                <w:szCs w:val="24"/>
                <w:lang w:eastAsia="ja-JP"/>
              </w:rPr>
            </w:pPr>
            <w:r>
              <w:rPr>
                <w:rFonts w:eastAsia="Times New Roman"/>
                <w:szCs w:val="24"/>
                <w:lang w:eastAsia="ja-JP"/>
              </w:rPr>
              <w:t>4-bit ADC</w:t>
            </w:r>
          </w:p>
        </w:tc>
      </w:tr>
      <w:tr w:rsidR="006F0CE1" w14:paraId="73C256C3" w14:textId="77777777" w:rsidTr="006F0CE1">
        <w:tc>
          <w:tcPr>
            <w:tcW w:w="4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633690" w14:textId="77777777" w:rsidR="006F0CE1" w:rsidRDefault="006F0CE1">
            <w:pPr>
              <w:spacing w:line="256" w:lineRule="auto"/>
              <w:rPr>
                <w:rFonts w:eastAsia="Times New Roman"/>
                <w:szCs w:val="24"/>
                <w:lang w:eastAsia="ja-JP"/>
              </w:rPr>
            </w:pPr>
            <w:r>
              <w:rPr>
                <w:rFonts w:eastAsia="Times New Roman"/>
                <w:szCs w:val="24"/>
                <w:lang w:eastAsia="ja-JP"/>
              </w:rPr>
              <w:t>[Receiver Sampling Rate for LP-SS only]</w:t>
            </w:r>
          </w:p>
        </w:tc>
        <w:tc>
          <w:tcPr>
            <w:tcW w:w="47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1276D" w14:textId="77777777" w:rsidR="006F0CE1" w:rsidRDefault="006F0CE1">
            <w:pPr>
              <w:spacing w:line="256" w:lineRule="auto"/>
              <w:jc w:val="center"/>
              <w:rPr>
                <w:rFonts w:eastAsia="Times New Roman"/>
                <w:szCs w:val="24"/>
                <w:lang w:eastAsia="ja-JP"/>
              </w:rPr>
            </w:pPr>
            <w:r>
              <w:rPr>
                <w:rFonts w:eastAsia="Times New Roman"/>
                <w:szCs w:val="24"/>
                <w:lang w:eastAsia="ja-JP"/>
              </w:rPr>
              <w:t>7.68MHz</w:t>
            </w:r>
          </w:p>
        </w:tc>
      </w:tr>
    </w:tbl>
    <w:p w14:paraId="018772B3" w14:textId="77777777" w:rsidR="006F0CE1" w:rsidRDefault="006F0CE1" w:rsidP="006F0CE1">
      <w:pPr>
        <w:jc w:val="both"/>
        <w:rPr>
          <w:kern w:val="0"/>
          <w:sz w:val="20"/>
          <w:lang w:eastAsia="zh-TW"/>
          <w14:ligatures w14:val="none"/>
        </w:rPr>
      </w:pPr>
    </w:p>
    <w:p w14:paraId="4447FA3E" w14:textId="77777777" w:rsidR="006F0CE1" w:rsidRDefault="006F0CE1" w:rsidP="006F0CE1">
      <w:pPr>
        <w:rPr>
          <w:rFonts w:eastAsia="PMingLiU"/>
          <w:szCs w:val="20"/>
          <w:lang w:eastAsia="zh-TW"/>
        </w:rPr>
      </w:pPr>
    </w:p>
    <w:p w14:paraId="766B4496" w14:textId="19C05C57" w:rsidR="008F6F94" w:rsidRDefault="008F6F94" w:rsidP="006F0CE1">
      <w:pPr>
        <w:jc w:val="both"/>
        <w:rPr>
          <w:rFonts w:ascii="Times New Roman" w:hAnsi="Times New Roman" w:cs="Times New Roman"/>
        </w:rPr>
      </w:pPr>
      <w:r>
        <w:t>Another issue was discussed in the last meeting was about the number of branches assumed for the OOK-based LP-WUR to calculate the ideal RSRP and the measured RSRP. In the last meeting, we noticed that some companies provided their results based on both (I&amp;Q) branches while others used single branch (I). The simulation results, therefore, cannot be comparable for two different assumptions. RAN4 need to align their assumption for the number of branches used by the OOK receiver for the collected simulation results. In our view, both (I&amp;Q) branches are needed to derive the ideal RSRP and the measured RSRP. The reason is that the transmitted LPSS binary sequency will experience a complex channel anyway, and therefore, both branches (I&amp;Q) are required to detect the transmitted signal correctly.</w:t>
      </w:r>
    </w:p>
    <w:p w14:paraId="2392DDE9" w14:textId="347FBB8F" w:rsidR="008F6F94" w:rsidRPr="008F6F94" w:rsidRDefault="008F6F94" w:rsidP="006F0CE1">
      <w:pPr>
        <w:jc w:val="both"/>
        <w:rPr>
          <w:rFonts w:ascii="Times New Roman" w:hAnsi="Times New Roman" w:cs="Times New Roman"/>
        </w:rPr>
      </w:pPr>
      <w:r>
        <w:rPr>
          <w:rFonts w:ascii="Times New Roman" w:hAnsi="Times New Roman" w:cs="Times New Roman"/>
          <w:b/>
          <w:bCs/>
        </w:rPr>
        <w:t xml:space="preserve">Proposal 4: </w:t>
      </w:r>
      <w:r w:rsidRPr="008F6F94">
        <w:rPr>
          <w:rFonts w:ascii="Times New Roman" w:hAnsi="Times New Roman" w:cs="Times New Roman"/>
          <w:b/>
          <w:bCs/>
        </w:rPr>
        <w:t>RAN4 need</w:t>
      </w:r>
      <w:r>
        <w:rPr>
          <w:rFonts w:ascii="Times New Roman" w:hAnsi="Times New Roman" w:cs="Times New Roman"/>
          <w:b/>
          <w:bCs/>
        </w:rPr>
        <w:t>s</w:t>
      </w:r>
      <w:r w:rsidRPr="008F6F94">
        <w:rPr>
          <w:rFonts w:ascii="Times New Roman" w:hAnsi="Times New Roman" w:cs="Times New Roman"/>
          <w:b/>
          <w:bCs/>
        </w:rPr>
        <w:t xml:space="preserve"> to align </w:t>
      </w:r>
      <w:r>
        <w:rPr>
          <w:rFonts w:ascii="Times New Roman" w:hAnsi="Times New Roman" w:cs="Times New Roman"/>
          <w:b/>
          <w:bCs/>
        </w:rPr>
        <w:t>the</w:t>
      </w:r>
      <w:r w:rsidRPr="008F6F94">
        <w:rPr>
          <w:rFonts w:ascii="Times New Roman" w:hAnsi="Times New Roman" w:cs="Times New Roman"/>
          <w:b/>
          <w:bCs/>
        </w:rPr>
        <w:t xml:space="preserve"> assumption </w:t>
      </w:r>
      <w:r>
        <w:rPr>
          <w:rFonts w:ascii="Times New Roman" w:hAnsi="Times New Roman" w:cs="Times New Roman"/>
          <w:b/>
          <w:bCs/>
        </w:rPr>
        <w:t>for</w:t>
      </w:r>
      <w:r w:rsidRPr="008F6F94">
        <w:rPr>
          <w:rFonts w:ascii="Times New Roman" w:hAnsi="Times New Roman" w:cs="Times New Roman"/>
          <w:b/>
          <w:bCs/>
        </w:rPr>
        <w:t xml:space="preserve"> the number of branches</w:t>
      </w:r>
      <w:r>
        <w:rPr>
          <w:rFonts w:ascii="Times New Roman" w:hAnsi="Times New Roman" w:cs="Times New Roman"/>
          <w:b/>
          <w:bCs/>
        </w:rPr>
        <w:t xml:space="preserve"> (I/Q)</w:t>
      </w:r>
      <w:r w:rsidRPr="008F6F94">
        <w:rPr>
          <w:rFonts w:ascii="Times New Roman" w:hAnsi="Times New Roman" w:cs="Times New Roman"/>
          <w:b/>
          <w:bCs/>
        </w:rPr>
        <w:t xml:space="preserve"> used by the OOK receiver for the </w:t>
      </w:r>
      <w:r>
        <w:rPr>
          <w:rFonts w:ascii="Times New Roman" w:hAnsi="Times New Roman" w:cs="Times New Roman"/>
          <w:b/>
          <w:bCs/>
        </w:rPr>
        <w:t>provided</w:t>
      </w:r>
      <w:r w:rsidRPr="008F6F94">
        <w:rPr>
          <w:rFonts w:ascii="Times New Roman" w:hAnsi="Times New Roman" w:cs="Times New Roman"/>
          <w:b/>
          <w:bCs/>
        </w:rPr>
        <w:t xml:space="preserve"> simulation results</w:t>
      </w:r>
      <w:r>
        <w:rPr>
          <w:rFonts w:ascii="Times New Roman" w:hAnsi="Times New Roman" w:cs="Times New Roman"/>
          <w:b/>
          <w:bCs/>
        </w:rPr>
        <w:t>.</w:t>
      </w:r>
    </w:p>
    <w:p w14:paraId="79A32682" w14:textId="18B26759" w:rsidR="006F0CE1" w:rsidRDefault="006F0CE1" w:rsidP="006F0CE1">
      <w:pPr>
        <w:jc w:val="both"/>
        <w:rPr>
          <w:rFonts w:ascii="Times New Roman" w:hAnsi="Times New Roman" w:cs="Times New Roman"/>
        </w:rPr>
      </w:pPr>
      <w:r>
        <w:rPr>
          <w:rFonts w:ascii="Times New Roman" w:hAnsi="Times New Roman" w:cs="Times New Roman"/>
          <w:b/>
          <w:bCs/>
        </w:rPr>
        <w:t xml:space="preserve">Proposal </w:t>
      </w:r>
      <w:r w:rsidR="008F6F94">
        <w:rPr>
          <w:rFonts w:ascii="Times New Roman" w:hAnsi="Times New Roman" w:cs="Times New Roman"/>
          <w:b/>
          <w:bCs/>
        </w:rPr>
        <w:t>5</w:t>
      </w:r>
      <w:r>
        <w:rPr>
          <w:rFonts w:ascii="Times New Roman" w:hAnsi="Times New Roman" w:cs="Times New Roman"/>
          <w:b/>
          <w:bCs/>
        </w:rPr>
        <w:t xml:space="preserve">: The ideal RSRP and the measured RSRP </w:t>
      </w:r>
      <w:r w:rsidR="008F6F94">
        <w:rPr>
          <w:rFonts w:ascii="Times New Roman" w:hAnsi="Times New Roman" w:cs="Times New Roman"/>
          <w:b/>
          <w:bCs/>
        </w:rPr>
        <w:t>to be</w:t>
      </w:r>
      <w:r>
        <w:rPr>
          <w:rFonts w:ascii="Times New Roman" w:hAnsi="Times New Roman" w:cs="Times New Roman"/>
          <w:b/>
          <w:bCs/>
        </w:rPr>
        <w:t xml:space="preserve"> derived based on the assumption that the OOK-based LP-WUR is equipped with </w:t>
      </w:r>
      <w:r w:rsidR="008F6F94">
        <w:rPr>
          <w:rFonts w:ascii="Times New Roman" w:hAnsi="Times New Roman" w:cs="Times New Roman"/>
          <w:b/>
          <w:bCs/>
        </w:rPr>
        <w:t xml:space="preserve">both </w:t>
      </w:r>
      <w:r>
        <w:rPr>
          <w:rFonts w:ascii="Times New Roman" w:hAnsi="Times New Roman" w:cs="Times New Roman"/>
          <w:b/>
          <w:bCs/>
        </w:rPr>
        <w:t>I</w:t>
      </w:r>
      <w:r w:rsidR="008F6F94">
        <w:rPr>
          <w:rFonts w:ascii="Times New Roman" w:hAnsi="Times New Roman" w:cs="Times New Roman"/>
          <w:b/>
          <w:bCs/>
        </w:rPr>
        <w:t xml:space="preserve"> and Q </w:t>
      </w:r>
      <w:r>
        <w:rPr>
          <w:rFonts w:ascii="Times New Roman" w:hAnsi="Times New Roman" w:cs="Times New Roman"/>
          <w:b/>
          <w:bCs/>
        </w:rPr>
        <w:t>branch</w:t>
      </w:r>
      <w:r w:rsidR="008F6F94">
        <w:rPr>
          <w:rFonts w:ascii="Times New Roman" w:hAnsi="Times New Roman" w:cs="Times New Roman"/>
          <w:b/>
          <w:bCs/>
        </w:rPr>
        <w:t>es</w:t>
      </w:r>
      <w:r>
        <w:rPr>
          <w:rFonts w:ascii="Times New Roman" w:hAnsi="Times New Roman" w:cs="Times New Roman"/>
          <w:b/>
          <w:bCs/>
        </w:rPr>
        <w:t>.</w:t>
      </w:r>
    </w:p>
    <w:p w14:paraId="7D489105" w14:textId="77777777" w:rsidR="00D27013" w:rsidRDefault="00D27013" w:rsidP="006C1813"/>
    <w:p w14:paraId="0D8C878D" w14:textId="77777777" w:rsidR="008E57D9" w:rsidRDefault="008E57D9" w:rsidP="008E57D9">
      <w:pPr>
        <w:pStyle w:val="Heading1"/>
        <w:rPr>
          <w:lang w:val="en-US"/>
        </w:rPr>
      </w:pPr>
      <w:r>
        <w:rPr>
          <w:lang w:val="en-US"/>
        </w:rPr>
        <w:t>Summary</w:t>
      </w:r>
    </w:p>
    <w:p w14:paraId="6338D9A1" w14:textId="65680234" w:rsidR="008E57D9" w:rsidRDefault="008E57D9" w:rsidP="008E57D9">
      <w:pPr>
        <w:jc w:val="both"/>
        <w:rPr>
          <w:lang w:eastAsia="ja-JP"/>
        </w:rPr>
      </w:pPr>
      <w:r>
        <w:rPr>
          <w:lang w:eastAsia="ja-JP"/>
        </w:rPr>
        <w:t>In this contribution, the following proposals are concluded:</w:t>
      </w:r>
    </w:p>
    <w:p w14:paraId="65817B0E" w14:textId="77777777" w:rsidR="008F6F94" w:rsidRDefault="008F6F94" w:rsidP="008F6F94">
      <w:pPr>
        <w:jc w:val="both"/>
        <w:rPr>
          <w:rFonts w:ascii="Times New Roman" w:hAnsi="Times New Roman" w:cs="Times New Roman"/>
          <w:b/>
          <w:bCs/>
        </w:rPr>
      </w:pPr>
      <w:r>
        <w:rPr>
          <w:rFonts w:ascii="Times New Roman" w:hAnsi="Times New Roman" w:cs="Times New Roman"/>
          <w:b/>
          <w:bCs/>
        </w:rPr>
        <w:t>Proposal 1: For LP-SS binary sequence, consider the following candidates:</w:t>
      </w:r>
    </w:p>
    <w:p w14:paraId="335AB170" w14:textId="77777777" w:rsidR="008F6F94" w:rsidRDefault="008F6F94" w:rsidP="008F6F94">
      <w:pPr>
        <w:pStyle w:val="ListParagraph"/>
        <w:numPr>
          <w:ilvl w:val="0"/>
          <w:numId w:val="53"/>
        </w:numPr>
        <w:spacing w:line="256" w:lineRule="auto"/>
        <w:jc w:val="both"/>
        <w:rPr>
          <w:rFonts w:ascii="Times New Roman" w:hAnsi="Times New Roman" w:cs="Times New Roman"/>
          <w:b/>
          <w:bCs/>
        </w:rPr>
      </w:pPr>
      <w:r>
        <w:rPr>
          <w:rFonts w:ascii="Times New Roman" w:hAnsi="Times New Roman" w:cs="Times New Roman"/>
          <w:b/>
          <w:bCs/>
        </w:rPr>
        <w:t>For M=1, L=6:</w:t>
      </w:r>
    </w:p>
    <w:p w14:paraId="3955D800"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lastRenderedPageBreak/>
        <w:t xml:space="preserve">Serving cell: </w:t>
      </w:r>
      <w:r>
        <w:rPr>
          <w:rFonts w:ascii="Times New Roman" w:hAnsi="Times New Roman" w:cs="Times New Roman"/>
          <w:b/>
          <w:bCs/>
        </w:rPr>
        <w:tab/>
      </w:r>
      <w:r>
        <w:rPr>
          <w:rFonts w:ascii="Times New Roman" w:hAnsi="Times New Roman" w:cs="Times New Roman"/>
          <w:b/>
          <w:bCs/>
        </w:rPr>
        <w:tab/>
        <w:t>[1 0 1 0 1 0]</w:t>
      </w:r>
    </w:p>
    <w:p w14:paraId="2D4C4853"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Interference cell: [0 1 0 1 0 1]</w:t>
      </w:r>
    </w:p>
    <w:p w14:paraId="627F6733" w14:textId="77777777" w:rsidR="008F6F94" w:rsidRDefault="008F6F94" w:rsidP="008F6F94">
      <w:pPr>
        <w:pStyle w:val="ListParagraph"/>
        <w:numPr>
          <w:ilvl w:val="0"/>
          <w:numId w:val="53"/>
        </w:numPr>
        <w:spacing w:line="256" w:lineRule="auto"/>
        <w:jc w:val="both"/>
        <w:rPr>
          <w:rFonts w:ascii="Times New Roman" w:hAnsi="Times New Roman" w:cs="Times New Roman"/>
          <w:b/>
          <w:bCs/>
        </w:rPr>
      </w:pPr>
      <w:r>
        <w:rPr>
          <w:rFonts w:ascii="Times New Roman" w:hAnsi="Times New Roman" w:cs="Times New Roman"/>
          <w:b/>
          <w:bCs/>
        </w:rPr>
        <w:t>For M=2, L=8:</w:t>
      </w:r>
    </w:p>
    <w:p w14:paraId="4CA70191"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 xml:space="preserve">Serving cell: </w:t>
      </w:r>
      <w:r>
        <w:rPr>
          <w:rFonts w:ascii="Times New Roman" w:hAnsi="Times New Roman" w:cs="Times New Roman"/>
          <w:b/>
          <w:bCs/>
        </w:rPr>
        <w:tab/>
      </w:r>
      <w:r>
        <w:rPr>
          <w:rFonts w:ascii="Times New Roman" w:hAnsi="Times New Roman" w:cs="Times New Roman"/>
          <w:b/>
          <w:bCs/>
        </w:rPr>
        <w:tab/>
        <w:t>[0 1 0 1 1 0 0 1]</w:t>
      </w:r>
    </w:p>
    <w:p w14:paraId="3DF4030C"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Interference cell: [0 1 1 0 0 1 0 1]</w:t>
      </w:r>
    </w:p>
    <w:p w14:paraId="5525C85D" w14:textId="77777777" w:rsidR="008F6F94" w:rsidRDefault="008F6F94" w:rsidP="008F6F94">
      <w:pPr>
        <w:pStyle w:val="ListParagraph"/>
        <w:numPr>
          <w:ilvl w:val="0"/>
          <w:numId w:val="53"/>
        </w:numPr>
        <w:spacing w:line="256" w:lineRule="auto"/>
        <w:jc w:val="both"/>
        <w:rPr>
          <w:rFonts w:ascii="Times New Roman" w:hAnsi="Times New Roman" w:cs="Times New Roman"/>
          <w:b/>
          <w:bCs/>
        </w:rPr>
      </w:pPr>
      <w:r>
        <w:rPr>
          <w:rFonts w:ascii="Times New Roman" w:hAnsi="Times New Roman" w:cs="Times New Roman"/>
          <w:b/>
          <w:bCs/>
        </w:rPr>
        <w:t>For M=2, L=16:</w:t>
      </w:r>
    </w:p>
    <w:p w14:paraId="25846BEE"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 xml:space="preserve">Serving cell: </w:t>
      </w:r>
      <w:r>
        <w:rPr>
          <w:rFonts w:ascii="Times New Roman" w:hAnsi="Times New Roman" w:cs="Times New Roman"/>
          <w:b/>
          <w:bCs/>
        </w:rPr>
        <w:tab/>
      </w:r>
      <w:r>
        <w:rPr>
          <w:rFonts w:ascii="Times New Roman" w:hAnsi="Times New Roman" w:cs="Times New Roman"/>
          <w:b/>
          <w:bCs/>
        </w:rPr>
        <w:tab/>
        <w:t>[1 0 0 1 0 1 0 1 1 0 0 1 1 0 0 1]</w:t>
      </w:r>
    </w:p>
    <w:p w14:paraId="642D62A0"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Interference cell: [1 0 0 1 1 0 0 1 0 1 1 0 0 1 0 1]</w:t>
      </w:r>
    </w:p>
    <w:p w14:paraId="3C2D73CF" w14:textId="77777777" w:rsidR="008F6F94" w:rsidRDefault="008F6F94" w:rsidP="008F6F94">
      <w:pPr>
        <w:pStyle w:val="ListParagraph"/>
        <w:numPr>
          <w:ilvl w:val="0"/>
          <w:numId w:val="53"/>
        </w:numPr>
        <w:spacing w:line="256" w:lineRule="auto"/>
        <w:jc w:val="both"/>
        <w:rPr>
          <w:rFonts w:ascii="Times New Roman" w:hAnsi="Times New Roman" w:cs="Times New Roman"/>
          <w:b/>
          <w:bCs/>
        </w:rPr>
      </w:pPr>
      <w:r>
        <w:rPr>
          <w:rFonts w:ascii="Times New Roman" w:hAnsi="Times New Roman" w:cs="Times New Roman"/>
          <w:b/>
          <w:bCs/>
        </w:rPr>
        <w:t>For M=4, L=16:</w:t>
      </w:r>
    </w:p>
    <w:p w14:paraId="36C0A451"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Serving cell:</w:t>
      </w:r>
      <w:r>
        <w:rPr>
          <w:rFonts w:ascii="Times New Roman" w:hAnsi="Times New Roman" w:cs="Times New Roman"/>
          <w:b/>
          <w:bCs/>
        </w:rPr>
        <w:tab/>
      </w:r>
      <w:r>
        <w:rPr>
          <w:rFonts w:ascii="Times New Roman" w:hAnsi="Times New Roman" w:cs="Times New Roman"/>
          <w:b/>
          <w:bCs/>
        </w:rPr>
        <w:tab/>
        <w:t>[0110100110101010]</w:t>
      </w:r>
    </w:p>
    <w:p w14:paraId="176C8248" w14:textId="77777777" w:rsidR="008F6F94" w:rsidRDefault="008F6F94" w:rsidP="008F6F94">
      <w:pPr>
        <w:pStyle w:val="ListParagraph"/>
        <w:numPr>
          <w:ilvl w:val="1"/>
          <w:numId w:val="53"/>
        </w:numPr>
        <w:spacing w:line="256" w:lineRule="auto"/>
        <w:jc w:val="both"/>
        <w:rPr>
          <w:rFonts w:ascii="Times New Roman" w:hAnsi="Times New Roman" w:cs="Times New Roman"/>
          <w:b/>
          <w:bCs/>
        </w:rPr>
      </w:pPr>
      <w:r>
        <w:rPr>
          <w:rFonts w:ascii="Times New Roman" w:hAnsi="Times New Roman" w:cs="Times New Roman"/>
          <w:b/>
          <w:bCs/>
        </w:rPr>
        <w:t>Interference cell: [0110101010011010]</w:t>
      </w:r>
    </w:p>
    <w:p w14:paraId="38CEC93E" w14:textId="77777777" w:rsidR="008F6F94" w:rsidRDefault="008F6F94" w:rsidP="008F6F94">
      <w:pPr>
        <w:pStyle w:val="ListParagraph"/>
        <w:numPr>
          <w:ilvl w:val="0"/>
          <w:numId w:val="53"/>
        </w:numPr>
        <w:spacing w:line="254" w:lineRule="auto"/>
        <w:jc w:val="both"/>
        <w:rPr>
          <w:rFonts w:ascii="Times New Roman" w:hAnsi="Times New Roman" w:cs="Times New Roman"/>
          <w:b/>
          <w:bCs/>
        </w:rPr>
      </w:pPr>
      <w:r>
        <w:rPr>
          <w:rFonts w:ascii="Times New Roman" w:hAnsi="Times New Roman" w:cs="Times New Roman"/>
          <w:b/>
          <w:bCs/>
        </w:rPr>
        <w:t>For M=4, L=32 (set 1):</w:t>
      </w:r>
    </w:p>
    <w:p w14:paraId="700B1521" w14:textId="77777777" w:rsidR="008F6F94" w:rsidRDefault="008F6F94" w:rsidP="008F6F94">
      <w:pPr>
        <w:pStyle w:val="ListParagraph"/>
        <w:numPr>
          <w:ilvl w:val="1"/>
          <w:numId w:val="53"/>
        </w:numPr>
        <w:spacing w:line="254" w:lineRule="auto"/>
        <w:jc w:val="both"/>
        <w:rPr>
          <w:rFonts w:ascii="Times New Roman" w:hAnsi="Times New Roman" w:cs="Times New Roman"/>
          <w:b/>
          <w:bCs/>
        </w:rPr>
      </w:pPr>
      <w:r>
        <w:rPr>
          <w:rFonts w:ascii="Times New Roman" w:hAnsi="Times New Roman" w:cs="Times New Roman"/>
          <w:b/>
          <w:bCs/>
        </w:rPr>
        <w:t>Serving cell:</w:t>
      </w:r>
      <w:r>
        <w:rPr>
          <w:rFonts w:ascii="Times New Roman" w:hAnsi="Times New Roman" w:cs="Times New Roman"/>
          <w:b/>
          <w:bCs/>
        </w:rPr>
        <w:tab/>
      </w:r>
      <w:r>
        <w:rPr>
          <w:rFonts w:ascii="Times New Roman" w:hAnsi="Times New Roman" w:cs="Times New Roman"/>
          <w:b/>
          <w:bCs/>
        </w:rPr>
        <w:tab/>
        <w:t>[0 1 0 1 1 0 1 0 1 0 1 0 1 0 0 1 1 0 1 0 0 1 1 0 0 1 1 0 0 1 0 1]</w:t>
      </w:r>
    </w:p>
    <w:p w14:paraId="7436895F" w14:textId="77777777" w:rsidR="008F6F94" w:rsidRDefault="008F6F94" w:rsidP="008F6F94">
      <w:pPr>
        <w:pStyle w:val="ListParagraph"/>
        <w:numPr>
          <w:ilvl w:val="1"/>
          <w:numId w:val="53"/>
        </w:numPr>
        <w:spacing w:line="254" w:lineRule="auto"/>
        <w:jc w:val="both"/>
        <w:rPr>
          <w:rFonts w:ascii="Times New Roman" w:hAnsi="Times New Roman" w:cs="Times New Roman"/>
          <w:b/>
          <w:bCs/>
        </w:rPr>
      </w:pPr>
      <w:r>
        <w:rPr>
          <w:rFonts w:ascii="Times New Roman" w:hAnsi="Times New Roman" w:cs="Times New Roman"/>
          <w:b/>
          <w:bCs/>
        </w:rPr>
        <w:t>Interference cell: [0 1 1 0 0 1 0 1 0 1 1 0 0 1 0 1 1 0 0 1 1 0 1 0 1 0 1 0 0 1 0 1]</w:t>
      </w:r>
    </w:p>
    <w:p w14:paraId="6B410169" w14:textId="77777777" w:rsidR="008F6F94" w:rsidRDefault="008F6F94" w:rsidP="008F6F94">
      <w:pPr>
        <w:pStyle w:val="ListParagraph"/>
        <w:numPr>
          <w:ilvl w:val="0"/>
          <w:numId w:val="53"/>
        </w:numPr>
        <w:spacing w:line="252" w:lineRule="auto"/>
        <w:jc w:val="both"/>
        <w:rPr>
          <w:rFonts w:ascii="Times New Roman" w:hAnsi="Times New Roman" w:cs="Times New Roman"/>
          <w:b/>
          <w:bCs/>
        </w:rPr>
      </w:pPr>
      <w:r>
        <w:rPr>
          <w:rFonts w:ascii="Times New Roman" w:hAnsi="Times New Roman" w:cs="Times New Roman"/>
          <w:b/>
          <w:bCs/>
        </w:rPr>
        <w:t>For M=4, L=32 (set 2):</w:t>
      </w:r>
    </w:p>
    <w:p w14:paraId="37E01BBF" w14:textId="77777777" w:rsidR="008F6F94" w:rsidRDefault="008F6F94" w:rsidP="008F6F94">
      <w:pPr>
        <w:pStyle w:val="ListParagraph"/>
        <w:numPr>
          <w:ilvl w:val="1"/>
          <w:numId w:val="53"/>
        </w:numPr>
        <w:spacing w:line="252" w:lineRule="auto"/>
        <w:jc w:val="both"/>
        <w:rPr>
          <w:rFonts w:ascii="Times New Roman" w:hAnsi="Times New Roman" w:cs="Times New Roman"/>
          <w:b/>
          <w:bCs/>
        </w:rPr>
      </w:pPr>
      <w:r>
        <w:rPr>
          <w:rFonts w:ascii="Times New Roman" w:hAnsi="Times New Roman" w:cs="Times New Roman"/>
          <w:b/>
          <w:bCs/>
        </w:rPr>
        <w:t>Serving cell:</w:t>
      </w:r>
      <w:r>
        <w:rPr>
          <w:rFonts w:ascii="Times New Roman" w:hAnsi="Times New Roman" w:cs="Times New Roman"/>
          <w:b/>
          <w:bCs/>
        </w:rPr>
        <w:tab/>
      </w:r>
      <w:r>
        <w:rPr>
          <w:rFonts w:ascii="Times New Roman" w:hAnsi="Times New Roman" w:cs="Times New Roman"/>
          <w:b/>
          <w:bCs/>
        </w:rPr>
        <w:tab/>
        <w:t>[0 0 0 1 1 0 0 0 0 0 0 1 0 0 0 1 1 0 0 0 0 0 0 1 0 0 0 1 0 1 0 0]</w:t>
      </w:r>
    </w:p>
    <w:p w14:paraId="2B9538F1" w14:textId="77777777" w:rsidR="008F6F94" w:rsidRDefault="008F6F94" w:rsidP="008F6F94">
      <w:pPr>
        <w:pStyle w:val="ListParagraph"/>
        <w:numPr>
          <w:ilvl w:val="1"/>
          <w:numId w:val="53"/>
        </w:numPr>
        <w:spacing w:line="252" w:lineRule="auto"/>
        <w:jc w:val="both"/>
        <w:rPr>
          <w:rFonts w:ascii="Times New Roman" w:hAnsi="Times New Roman" w:cs="Times New Roman"/>
          <w:b/>
          <w:bCs/>
        </w:rPr>
      </w:pPr>
      <w:r>
        <w:rPr>
          <w:rFonts w:ascii="Times New Roman" w:hAnsi="Times New Roman" w:cs="Times New Roman"/>
          <w:b/>
          <w:bCs/>
        </w:rPr>
        <w:t>Interference cell: [0 0 0 1 0 1 0 0 1 0 0 0 1 0 0 0 0 1 0 0 0 1 0 0 0 0 0 1 0 1 0 0]</w:t>
      </w:r>
    </w:p>
    <w:p w14:paraId="6986B2B7" w14:textId="77777777" w:rsidR="008F6F94" w:rsidRDefault="008F6F94" w:rsidP="008F6F94">
      <w:pPr>
        <w:spacing w:after="0" w:line="240" w:lineRule="auto"/>
        <w:rPr>
          <w:rFonts w:ascii="Times New Roman" w:hAnsi="Times New Roman" w:cs="Times New Roman"/>
        </w:rPr>
      </w:pPr>
    </w:p>
    <w:p w14:paraId="6F830B5E" w14:textId="77777777" w:rsidR="008F6F94" w:rsidRDefault="008F6F94" w:rsidP="008F6F94">
      <w:pPr>
        <w:spacing w:after="0" w:line="240" w:lineRule="auto"/>
        <w:rPr>
          <w:rFonts w:ascii="Times New Roman" w:hAnsi="Times New Roman" w:cs="Times New Roman"/>
        </w:rPr>
      </w:pPr>
    </w:p>
    <w:p w14:paraId="1157FCC7" w14:textId="77777777" w:rsidR="008F6F94" w:rsidRDefault="008F6F94" w:rsidP="008F6F94">
      <w:pPr>
        <w:jc w:val="both"/>
        <w:rPr>
          <w:rFonts w:ascii="Times New Roman" w:hAnsi="Times New Roman" w:cs="Times New Roman"/>
          <w:b/>
          <w:bCs/>
        </w:rPr>
      </w:pPr>
      <w:r>
        <w:rPr>
          <w:rFonts w:ascii="Times New Roman" w:hAnsi="Times New Roman" w:cs="Times New Roman"/>
          <w:b/>
          <w:bCs/>
        </w:rPr>
        <w:t xml:space="preserve">Proposal 2: RSRP error (dB) in TDL-C channel for OOK shown in </w:t>
      </w:r>
      <w:r>
        <w:rPr>
          <w:rFonts w:ascii="Times New Roman" w:hAnsi="Times New Roman" w:cs="Times New Roman"/>
          <w:b/>
          <w:bCs/>
        </w:rPr>
        <w:fldChar w:fldCharType="begin"/>
      </w:r>
      <w:r>
        <w:rPr>
          <w:rFonts w:ascii="Times New Roman" w:hAnsi="Times New Roman" w:cs="Times New Roman"/>
          <w:b/>
          <w:bCs/>
        </w:rPr>
        <w:instrText xml:space="preserve"> REF _Ref194085444 \h  \* MERGEFORMAT </w:instrText>
      </w:r>
      <w:r>
        <w:rPr>
          <w:rFonts w:ascii="Times New Roman" w:hAnsi="Times New Roman" w:cs="Times New Roman"/>
          <w:b/>
          <w:bCs/>
        </w:rPr>
      </w:r>
      <w:r>
        <w:rPr>
          <w:rFonts w:ascii="Times New Roman" w:hAnsi="Times New Roman" w:cs="Times New Roman"/>
          <w:b/>
          <w:bCs/>
        </w:rPr>
        <w:fldChar w:fldCharType="separate"/>
      </w:r>
      <w:r>
        <w:rPr>
          <w:rFonts w:ascii="Times New Roman" w:hAnsi="Times New Roman" w:cs="Times New Roman"/>
          <w:b/>
          <w:bCs/>
        </w:rPr>
        <w:t>Table 1</w:t>
      </w:r>
      <w:r>
        <w:rPr>
          <w:rFonts w:ascii="Times New Roman" w:hAnsi="Times New Roman" w:cs="Times New Roman"/>
          <w:b/>
          <w:bCs/>
        </w:rPr>
        <w:fldChar w:fldCharType="end"/>
      </w:r>
      <w:r>
        <w:rPr>
          <w:rFonts w:ascii="Times New Roman" w:hAnsi="Times New Roman" w:cs="Times New Roman"/>
          <w:b/>
          <w:bCs/>
        </w:rPr>
        <w:t>.</w:t>
      </w:r>
    </w:p>
    <w:p w14:paraId="778919DC" w14:textId="77777777" w:rsidR="008F6F94" w:rsidRDefault="008F6F94" w:rsidP="008F6F94">
      <w:pPr>
        <w:pStyle w:val="Caption"/>
        <w:keepNext/>
        <w:jc w:val="center"/>
      </w:pPr>
      <w:r>
        <w:t xml:space="preserve">Table </w:t>
      </w:r>
      <w:fldSimple w:instr=" SEQ Table \* ARABIC ">
        <w:r>
          <w:rPr>
            <w:noProof/>
          </w:rPr>
          <w:t>1</w:t>
        </w:r>
      </w:fldSimple>
      <w:r>
        <w:t>: RSRP error (dB) in TDL-C channel for OOK (using I&amp;Q branches)</w:t>
      </w:r>
    </w:p>
    <w:tbl>
      <w:tblPr>
        <w:tblW w:w="8925" w:type="dxa"/>
        <w:jc w:val="center"/>
        <w:tblLayout w:type="fixed"/>
        <w:tblLook w:val="04A0" w:firstRow="1" w:lastRow="0" w:firstColumn="1" w:lastColumn="0" w:noHBand="0" w:noVBand="1"/>
      </w:tblPr>
      <w:tblGrid>
        <w:gridCol w:w="557"/>
        <w:gridCol w:w="882"/>
        <w:gridCol w:w="525"/>
        <w:gridCol w:w="525"/>
        <w:gridCol w:w="525"/>
        <w:gridCol w:w="928"/>
        <w:gridCol w:w="525"/>
        <w:gridCol w:w="525"/>
        <w:gridCol w:w="525"/>
        <w:gridCol w:w="1044"/>
        <w:gridCol w:w="946"/>
        <w:gridCol w:w="1418"/>
      </w:tblGrid>
      <w:tr w:rsidR="008F6F94" w14:paraId="6B73B039" w14:textId="77777777" w:rsidTr="008F6F94">
        <w:trPr>
          <w:trHeight w:val="559"/>
          <w:jc w:val="center"/>
        </w:trPr>
        <w:tc>
          <w:tcPr>
            <w:tcW w:w="558"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61B1F645"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w:t>
            </w:r>
            <w:proofErr w:type="gramStart"/>
            <w:r>
              <w:rPr>
                <w:rFonts w:ascii="Calibri" w:eastAsia="Times New Roman" w:hAnsi="Calibri" w:cs="Calibri"/>
                <w:b/>
                <w:bCs/>
                <w:color w:val="000000"/>
                <w:sz w:val="14"/>
                <w:szCs w:val="16"/>
                <w:lang w:val="en-US" w:eastAsia="ja-JP"/>
              </w:rPr>
              <w:t>M,L</w:t>
            </w:r>
            <w:proofErr w:type="gramEnd"/>
            <w:r>
              <w:rPr>
                <w:rFonts w:ascii="Calibri" w:eastAsia="Times New Roman" w:hAnsi="Calibri" w:cs="Calibri"/>
                <w:b/>
                <w:bCs/>
                <w:color w:val="000000"/>
                <w:sz w:val="14"/>
                <w:szCs w:val="16"/>
                <w:lang w:val="en-US" w:eastAsia="ja-JP"/>
              </w:rPr>
              <w:t>}</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03419DE5"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LP-SS Binary Sequence</w:t>
            </w:r>
          </w:p>
        </w:tc>
        <w:tc>
          <w:tcPr>
            <w:tcW w:w="5122" w:type="dxa"/>
            <w:gridSpan w:val="8"/>
            <w:tcBorders>
              <w:top w:val="single" w:sz="4" w:space="0" w:color="auto"/>
              <w:left w:val="nil"/>
              <w:bottom w:val="single" w:sz="4" w:space="0" w:color="auto"/>
              <w:right w:val="single" w:sz="4" w:space="0" w:color="auto"/>
            </w:tcBorders>
            <w:shd w:val="clear" w:color="auto" w:fill="FCE4D6"/>
            <w:vAlign w:val="center"/>
            <w:hideMark/>
          </w:tcPr>
          <w:p w14:paraId="07531217"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RSRP Measurement Accuracy [dB] vs Number of Samples X</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18E9C32B" w14:textId="77777777" w:rsidR="008F6F94" w:rsidRDefault="008F6F94">
            <w:pPr>
              <w:spacing w:after="0" w:line="252" w:lineRule="auto"/>
              <w:jc w:val="center"/>
              <w:rPr>
                <w:rFonts w:ascii="Calibri" w:hAnsi="Calibri" w:cs="Calibri"/>
                <w:b/>
                <w:bCs/>
                <w:color w:val="000000"/>
                <w:sz w:val="14"/>
                <w:szCs w:val="16"/>
                <w:lang w:val="en-US" w:eastAsia="ja-JP"/>
              </w:rPr>
            </w:pPr>
            <w:proofErr w:type="gramStart"/>
            <w:r>
              <w:rPr>
                <w:rFonts w:ascii="Calibri" w:eastAsia="Times New Roman" w:hAnsi="Calibri" w:cs="Calibri"/>
                <w:b/>
                <w:bCs/>
                <w:color w:val="000000"/>
                <w:sz w:val="14"/>
                <w:szCs w:val="16"/>
                <w:lang w:val="en-US" w:eastAsia="ja-JP"/>
              </w:rPr>
              <w:t>SINR(</w:t>
            </w:r>
            <w:proofErr w:type="gramEnd"/>
            <w:r>
              <w:rPr>
                <w:rFonts w:ascii="Calibri" w:eastAsia="Times New Roman" w:hAnsi="Calibri" w:cs="Calibri"/>
                <w:b/>
                <w:bCs/>
                <w:color w:val="000000"/>
                <w:sz w:val="14"/>
                <w:szCs w:val="16"/>
                <w:lang w:val="en-US" w:eastAsia="ja-JP"/>
              </w:rPr>
              <w:t>dB)</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DEBF7"/>
            <w:vAlign w:val="center"/>
            <w:hideMark/>
          </w:tcPr>
          <w:p w14:paraId="5AF105AD"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Comments</w:t>
            </w:r>
          </w:p>
        </w:tc>
      </w:tr>
      <w:tr w:rsidR="008F6F94" w14:paraId="6253073C" w14:textId="77777777" w:rsidTr="008F6F94">
        <w:trPr>
          <w:trHeight w:val="40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03C724B"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39F97D31"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2503" w:type="dxa"/>
            <w:gridSpan w:val="4"/>
            <w:tcBorders>
              <w:top w:val="single" w:sz="4" w:space="0" w:color="auto"/>
              <w:left w:val="nil"/>
              <w:bottom w:val="single" w:sz="4" w:space="0" w:color="auto"/>
              <w:right w:val="single" w:sz="4" w:space="0" w:color="auto"/>
            </w:tcBorders>
            <w:shd w:val="clear" w:color="auto" w:fill="FCE4D6"/>
            <w:vAlign w:val="center"/>
            <w:hideMark/>
          </w:tcPr>
          <w:p w14:paraId="33448164"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 samples</w:t>
            </w:r>
          </w:p>
        </w:tc>
        <w:tc>
          <w:tcPr>
            <w:tcW w:w="2619" w:type="dxa"/>
            <w:gridSpan w:val="4"/>
            <w:tcBorders>
              <w:top w:val="single" w:sz="4" w:space="0" w:color="auto"/>
              <w:left w:val="nil"/>
              <w:bottom w:val="single" w:sz="4" w:space="0" w:color="auto"/>
              <w:right w:val="single" w:sz="4" w:space="0" w:color="auto"/>
            </w:tcBorders>
            <w:shd w:val="clear" w:color="auto" w:fill="FCE4D6"/>
            <w:vAlign w:val="center"/>
            <w:hideMark/>
          </w:tcPr>
          <w:p w14:paraId="6624A2D5" w14:textId="77777777" w:rsidR="008F6F94" w:rsidRDefault="008F6F94">
            <w:pPr>
              <w:spacing w:after="0" w:line="252" w:lineRule="auto"/>
              <w:jc w:val="center"/>
              <w:rPr>
                <w:rFonts w:ascii="Calibri" w:eastAsia="Times New Roman" w:hAnsi="Calibri" w:cs="Calibri"/>
                <w:b/>
                <w:bCs/>
                <w:color w:val="000000"/>
                <w:sz w:val="12"/>
                <w:szCs w:val="14"/>
                <w:lang w:val="en-US" w:eastAsia="ja-JP"/>
              </w:rPr>
            </w:pPr>
            <w:r>
              <w:rPr>
                <w:rFonts w:ascii="Calibri" w:eastAsia="Times New Roman" w:hAnsi="Calibri" w:cs="Calibri"/>
                <w:b/>
                <w:bCs/>
                <w:color w:val="000000"/>
                <w:sz w:val="14"/>
                <w:szCs w:val="16"/>
                <w:lang w:val="en-US" w:eastAsia="ja-JP"/>
              </w:rPr>
              <w:t>5 samples</w:t>
            </w: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2687A67D" w14:textId="77777777" w:rsidR="008F6F94" w:rsidRDefault="008F6F94">
            <w:pPr>
              <w:spacing w:after="0" w:line="240" w:lineRule="auto"/>
              <w:rPr>
                <w:rFonts w:ascii="Calibri" w:hAnsi="Calibri" w:cs="Calibri"/>
                <w:b/>
                <w:bCs/>
                <w:color w:val="000000"/>
                <w:sz w:val="14"/>
                <w:szCs w:val="16"/>
                <w:lang w:val="en-US"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0ACC79"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25D33808" w14:textId="77777777" w:rsidTr="008F6F94">
        <w:trPr>
          <w:trHeight w:val="52"/>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26497B5D"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6C0E6E35"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00A6D5C7"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1B63E3C6"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50%</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6225EA69"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95%</w:t>
            </w:r>
          </w:p>
        </w:tc>
        <w:tc>
          <w:tcPr>
            <w:tcW w:w="928" w:type="dxa"/>
            <w:tcBorders>
              <w:top w:val="single" w:sz="4" w:space="0" w:color="auto"/>
              <w:left w:val="nil"/>
              <w:bottom w:val="single" w:sz="4" w:space="0" w:color="auto"/>
              <w:right w:val="single" w:sz="4" w:space="0" w:color="auto"/>
            </w:tcBorders>
            <w:shd w:val="clear" w:color="auto" w:fill="FCE4D6"/>
            <w:vAlign w:val="center"/>
            <w:hideMark/>
          </w:tcPr>
          <w:p w14:paraId="639EAE6C"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2"/>
                <w:szCs w:val="14"/>
                <w:lang w:val="en-US" w:eastAsia="ja-JP"/>
              </w:rPr>
              <w:t>Absolute accuracy</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59965986"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77F53FEB"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50%</w:t>
            </w:r>
          </w:p>
        </w:tc>
        <w:tc>
          <w:tcPr>
            <w:tcW w:w="525" w:type="dxa"/>
            <w:tcBorders>
              <w:top w:val="single" w:sz="4" w:space="0" w:color="auto"/>
              <w:left w:val="nil"/>
              <w:bottom w:val="single" w:sz="4" w:space="0" w:color="auto"/>
              <w:right w:val="single" w:sz="4" w:space="0" w:color="auto"/>
            </w:tcBorders>
            <w:shd w:val="clear" w:color="auto" w:fill="FCE4D6"/>
            <w:vAlign w:val="center"/>
            <w:hideMark/>
          </w:tcPr>
          <w:p w14:paraId="16A21D33"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95%</w:t>
            </w:r>
          </w:p>
        </w:tc>
        <w:tc>
          <w:tcPr>
            <w:tcW w:w="1044" w:type="dxa"/>
            <w:tcBorders>
              <w:top w:val="single" w:sz="4" w:space="0" w:color="auto"/>
              <w:left w:val="nil"/>
              <w:bottom w:val="single" w:sz="4" w:space="0" w:color="auto"/>
              <w:right w:val="single" w:sz="4" w:space="0" w:color="auto"/>
            </w:tcBorders>
            <w:shd w:val="clear" w:color="auto" w:fill="FCE4D6"/>
            <w:vAlign w:val="center"/>
            <w:hideMark/>
          </w:tcPr>
          <w:p w14:paraId="6446E6B2" w14:textId="77777777" w:rsidR="008F6F94" w:rsidRDefault="008F6F94">
            <w:pPr>
              <w:spacing w:after="0" w:line="252" w:lineRule="auto"/>
              <w:jc w:val="center"/>
              <w:rPr>
                <w:rFonts w:ascii="Calibri" w:eastAsia="Times New Roman" w:hAnsi="Calibri" w:cs="Calibri"/>
                <w:b/>
                <w:bCs/>
                <w:color w:val="000000"/>
                <w:sz w:val="12"/>
                <w:szCs w:val="14"/>
                <w:lang w:val="en-US" w:eastAsia="ja-JP"/>
              </w:rPr>
            </w:pPr>
            <w:r>
              <w:rPr>
                <w:rFonts w:ascii="Calibri" w:eastAsia="Times New Roman" w:hAnsi="Calibri" w:cs="Calibri"/>
                <w:b/>
                <w:bCs/>
                <w:color w:val="000000"/>
                <w:sz w:val="12"/>
                <w:szCs w:val="14"/>
                <w:lang w:val="en-US" w:eastAsia="ja-JP"/>
              </w:rPr>
              <w:t>Absolute accuracy</w:t>
            </w: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0F0D2B36" w14:textId="77777777" w:rsidR="008F6F94" w:rsidRDefault="008F6F94">
            <w:pPr>
              <w:spacing w:after="0" w:line="240" w:lineRule="auto"/>
              <w:rPr>
                <w:rFonts w:ascii="Calibri" w:hAnsi="Calibri" w:cs="Calibri"/>
                <w:b/>
                <w:bCs/>
                <w:color w:val="000000"/>
                <w:sz w:val="14"/>
                <w:szCs w:val="16"/>
                <w:lang w:val="en-US"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3F635A"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56228054" w14:textId="77777777" w:rsidTr="008F6F94">
        <w:trPr>
          <w:trHeight w:val="279"/>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319578F"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M=1, L=6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6E40DBD1" w14:textId="77777777" w:rsidR="008F6F94" w:rsidRDefault="008F6F94">
            <w:pPr>
              <w:spacing w:after="0" w:line="252" w:lineRule="auto"/>
              <w:jc w:val="center"/>
              <w:rPr>
                <w:rFonts w:eastAsia="Times New Roman" w:cstheme="minorHAns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493DDD1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-2.32</w:t>
            </w:r>
          </w:p>
        </w:tc>
        <w:tc>
          <w:tcPr>
            <w:tcW w:w="525" w:type="dxa"/>
            <w:tcBorders>
              <w:top w:val="single" w:sz="4" w:space="0" w:color="auto"/>
              <w:left w:val="nil"/>
              <w:bottom w:val="single" w:sz="4" w:space="0" w:color="auto"/>
              <w:right w:val="single" w:sz="4" w:space="0" w:color="auto"/>
            </w:tcBorders>
            <w:vAlign w:val="center"/>
            <w:hideMark/>
          </w:tcPr>
          <w:p w14:paraId="655747B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-0.37</w:t>
            </w:r>
          </w:p>
        </w:tc>
        <w:tc>
          <w:tcPr>
            <w:tcW w:w="525" w:type="dxa"/>
            <w:tcBorders>
              <w:top w:val="single" w:sz="4" w:space="0" w:color="auto"/>
              <w:left w:val="nil"/>
              <w:bottom w:val="single" w:sz="4" w:space="0" w:color="auto"/>
              <w:right w:val="single" w:sz="4" w:space="0" w:color="auto"/>
            </w:tcBorders>
            <w:vAlign w:val="center"/>
            <w:hideMark/>
          </w:tcPr>
          <w:p w14:paraId="6067368F"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0.94</w:t>
            </w:r>
          </w:p>
        </w:tc>
        <w:tc>
          <w:tcPr>
            <w:tcW w:w="928" w:type="dxa"/>
            <w:tcBorders>
              <w:top w:val="single" w:sz="4" w:space="0" w:color="auto"/>
              <w:left w:val="nil"/>
              <w:bottom w:val="single" w:sz="4" w:space="0" w:color="auto"/>
              <w:right w:val="single" w:sz="4" w:space="0" w:color="auto"/>
            </w:tcBorders>
            <w:vAlign w:val="center"/>
            <w:hideMark/>
          </w:tcPr>
          <w:p w14:paraId="72A4E82F"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2.32</w:t>
            </w:r>
          </w:p>
        </w:tc>
        <w:tc>
          <w:tcPr>
            <w:tcW w:w="525" w:type="dxa"/>
            <w:tcBorders>
              <w:top w:val="single" w:sz="4" w:space="0" w:color="auto"/>
              <w:left w:val="nil"/>
              <w:bottom w:val="single" w:sz="4" w:space="0" w:color="auto"/>
              <w:right w:val="single" w:sz="4" w:space="0" w:color="auto"/>
            </w:tcBorders>
            <w:vAlign w:val="center"/>
            <w:hideMark/>
          </w:tcPr>
          <w:p w14:paraId="3B6C43E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-1.87</w:t>
            </w:r>
          </w:p>
        </w:tc>
        <w:tc>
          <w:tcPr>
            <w:tcW w:w="525" w:type="dxa"/>
            <w:tcBorders>
              <w:top w:val="single" w:sz="4" w:space="0" w:color="auto"/>
              <w:left w:val="nil"/>
              <w:bottom w:val="single" w:sz="4" w:space="0" w:color="auto"/>
              <w:right w:val="single" w:sz="4" w:space="0" w:color="auto"/>
            </w:tcBorders>
            <w:vAlign w:val="center"/>
            <w:hideMark/>
          </w:tcPr>
          <w:p w14:paraId="43765720"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-0.38</w:t>
            </w:r>
          </w:p>
        </w:tc>
        <w:tc>
          <w:tcPr>
            <w:tcW w:w="525" w:type="dxa"/>
            <w:tcBorders>
              <w:top w:val="single" w:sz="4" w:space="0" w:color="auto"/>
              <w:left w:val="nil"/>
              <w:bottom w:val="single" w:sz="4" w:space="0" w:color="auto"/>
              <w:right w:val="single" w:sz="4" w:space="0" w:color="auto"/>
            </w:tcBorders>
            <w:vAlign w:val="center"/>
            <w:hideMark/>
          </w:tcPr>
          <w:p w14:paraId="2DF94EC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0.67</w:t>
            </w:r>
          </w:p>
        </w:tc>
        <w:tc>
          <w:tcPr>
            <w:tcW w:w="1044" w:type="dxa"/>
            <w:tcBorders>
              <w:top w:val="single" w:sz="4" w:space="0" w:color="auto"/>
              <w:left w:val="nil"/>
              <w:bottom w:val="single" w:sz="4" w:space="0" w:color="auto"/>
              <w:right w:val="single" w:sz="4" w:space="0" w:color="auto"/>
            </w:tcBorders>
            <w:vAlign w:val="center"/>
            <w:hideMark/>
          </w:tcPr>
          <w:p w14:paraId="504FEE33"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1.87</w:t>
            </w:r>
          </w:p>
        </w:tc>
        <w:tc>
          <w:tcPr>
            <w:tcW w:w="946" w:type="dxa"/>
            <w:tcBorders>
              <w:top w:val="single" w:sz="4" w:space="0" w:color="auto"/>
              <w:left w:val="single" w:sz="4" w:space="0" w:color="auto"/>
              <w:bottom w:val="single" w:sz="4" w:space="0" w:color="auto"/>
              <w:right w:val="single" w:sz="4" w:space="0" w:color="auto"/>
            </w:tcBorders>
            <w:vAlign w:val="center"/>
            <w:hideMark/>
          </w:tcPr>
          <w:p w14:paraId="2572066D"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val="restart"/>
            <w:tcBorders>
              <w:top w:val="single" w:sz="4" w:space="0" w:color="auto"/>
              <w:left w:val="single" w:sz="4" w:space="0" w:color="auto"/>
              <w:bottom w:val="nil"/>
              <w:right w:val="single" w:sz="4" w:space="0" w:color="auto"/>
            </w:tcBorders>
            <w:vAlign w:val="center"/>
            <w:hideMark/>
          </w:tcPr>
          <w:p w14:paraId="226D4CA8"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Note: Absolute accuracy is the largest value of the difference between real RSRP and ideal RSRP at 5% and 95% point</w:t>
            </w:r>
          </w:p>
        </w:tc>
      </w:tr>
      <w:tr w:rsidR="008F6F94" w14:paraId="5251AA38" w14:textId="77777777" w:rsidTr="008F6F94">
        <w:trPr>
          <w:trHeight w:val="283"/>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4A1F24F"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53D9615E" w14:textId="77777777" w:rsidR="008F6F94" w:rsidRDefault="008F6F94">
            <w:pPr>
              <w:spacing w:after="0" w:line="240" w:lineRule="auto"/>
              <w:rPr>
                <w:rFonts w:eastAsia="Times New Roman" w:cstheme="minorHAns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vAlign w:val="center"/>
            <w:hideMark/>
          </w:tcPr>
          <w:p w14:paraId="5579347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w:t>
            </w:r>
          </w:p>
        </w:tc>
        <w:tc>
          <w:tcPr>
            <w:tcW w:w="525" w:type="dxa"/>
            <w:tcBorders>
              <w:top w:val="single" w:sz="4" w:space="0" w:color="auto"/>
              <w:left w:val="nil"/>
              <w:bottom w:val="single" w:sz="4" w:space="0" w:color="auto"/>
              <w:right w:val="single" w:sz="4" w:space="0" w:color="auto"/>
            </w:tcBorders>
            <w:vAlign w:val="center"/>
            <w:hideMark/>
          </w:tcPr>
          <w:p w14:paraId="25DF2AA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7D74059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2.28</w:t>
            </w:r>
          </w:p>
        </w:tc>
        <w:tc>
          <w:tcPr>
            <w:tcW w:w="928" w:type="dxa"/>
            <w:tcBorders>
              <w:top w:val="single" w:sz="4" w:space="0" w:color="auto"/>
              <w:left w:val="nil"/>
              <w:bottom w:val="single" w:sz="4" w:space="0" w:color="auto"/>
              <w:right w:val="single" w:sz="4" w:space="0" w:color="auto"/>
            </w:tcBorders>
            <w:vAlign w:val="center"/>
            <w:hideMark/>
          </w:tcPr>
          <w:p w14:paraId="670718D1"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2.28</w:t>
            </w:r>
          </w:p>
        </w:tc>
        <w:tc>
          <w:tcPr>
            <w:tcW w:w="525" w:type="dxa"/>
            <w:tcBorders>
              <w:top w:val="single" w:sz="4" w:space="0" w:color="auto"/>
              <w:left w:val="nil"/>
              <w:bottom w:val="single" w:sz="4" w:space="0" w:color="auto"/>
              <w:right w:val="single" w:sz="4" w:space="0" w:color="auto"/>
            </w:tcBorders>
            <w:vAlign w:val="center"/>
            <w:hideMark/>
          </w:tcPr>
          <w:p w14:paraId="164FF52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-1.22</w:t>
            </w:r>
          </w:p>
        </w:tc>
        <w:tc>
          <w:tcPr>
            <w:tcW w:w="525" w:type="dxa"/>
            <w:tcBorders>
              <w:top w:val="single" w:sz="4" w:space="0" w:color="auto"/>
              <w:left w:val="nil"/>
              <w:bottom w:val="single" w:sz="4" w:space="0" w:color="auto"/>
              <w:right w:val="single" w:sz="4" w:space="0" w:color="auto"/>
            </w:tcBorders>
            <w:vAlign w:val="center"/>
            <w:hideMark/>
          </w:tcPr>
          <w:p w14:paraId="147C89E0"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08C20C6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1.93</w:t>
            </w:r>
          </w:p>
        </w:tc>
        <w:tc>
          <w:tcPr>
            <w:tcW w:w="1044" w:type="dxa"/>
            <w:tcBorders>
              <w:top w:val="single" w:sz="4" w:space="0" w:color="auto"/>
              <w:left w:val="nil"/>
              <w:bottom w:val="single" w:sz="4" w:space="0" w:color="auto"/>
              <w:right w:val="single" w:sz="4" w:space="0" w:color="auto"/>
            </w:tcBorders>
            <w:vAlign w:val="center"/>
            <w:hideMark/>
          </w:tcPr>
          <w:p w14:paraId="17627D79"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1.93</w:t>
            </w:r>
          </w:p>
        </w:tc>
        <w:tc>
          <w:tcPr>
            <w:tcW w:w="946" w:type="dxa"/>
            <w:tcBorders>
              <w:top w:val="single" w:sz="4" w:space="0" w:color="auto"/>
              <w:left w:val="single" w:sz="4" w:space="0" w:color="auto"/>
              <w:bottom w:val="single" w:sz="4" w:space="0" w:color="auto"/>
              <w:right w:val="single" w:sz="4" w:space="0" w:color="auto"/>
            </w:tcBorders>
            <w:vAlign w:val="center"/>
            <w:hideMark/>
          </w:tcPr>
          <w:p w14:paraId="38744B52"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607A63C0"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25954BE1" w14:textId="77777777" w:rsidTr="008F6F94">
        <w:trPr>
          <w:trHeight w:val="219"/>
          <w:jc w:val="center"/>
        </w:trPr>
        <w:tc>
          <w:tcPr>
            <w:tcW w:w="558" w:type="dxa"/>
            <w:vMerge w:val="restart"/>
            <w:tcBorders>
              <w:top w:val="single" w:sz="4" w:space="0" w:color="auto"/>
              <w:left w:val="single" w:sz="4" w:space="0" w:color="auto"/>
              <w:bottom w:val="nil"/>
              <w:right w:val="single" w:sz="4" w:space="0" w:color="auto"/>
            </w:tcBorders>
            <w:vAlign w:val="center"/>
            <w:hideMark/>
          </w:tcPr>
          <w:p w14:paraId="21FC0EA5"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M=2, L=8</w:t>
            </w:r>
          </w:p>
        </w:tc>
        <w:tc>
          <w:tcPr>
            <w:tcW w:w="882" w:type="dxa"/>
            <w:vMerge w:val="restart"/>
            <w:tcBorders>
              <w:top w:val="single" w:sz="4" w:space="0" w:color="auto"/>
              <w:left w:val="single" w:sz="4" w:space="0" w:color="auto"/>
              <w:bottom w:val="nil"/>
              <w:right w:val="single" w:sz="4" w:space="0" w:color="auto"/>
            </w:tcBorders>
            <w:vAlign w:val="center"/>
            <w:hideMark/>
          </w:tcPr>
          <w:p w14:paraId="5DCAA3C9"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single" w:sz="4" w:space="0" w:color="auto"/>
              <w:bottom w:val="single" w:sz="4" w:space="0" w:color="auto"/>
              <w:right w:val="single" w:sz="4" w:space="0" w:color="auto"/>
            </w:tcBorders>
            <w:vAlign w:val="center"/>
            <w:hideMark/>
          </w:tcPr>
          <w:p w14:paraId="41FA39AD"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-1.54</w:t>
            </w:r>
          </w:p>
        </w:tc>
        <w:tc>
          <w:tcPr>
            <w:tcW w:w="525" w:type="dxa"/>
            <w:tcBorders>
              <w:top w:val="single" w:sz="4" w:space="0" w:color="auto"/>
              <w:left w:val="single" w:sz="4" w:space="0" w:color="auto"/>
              <w:bottom w:val="single" w:sz="4" w:space="0" w:color="auto"/>
              <w:right w:val="single" w:sz="4" w:space="0" w:color="auto"/>
            </w:tcBorders>
            <w:vAlign w:val="center"/>
            <w:hideMark/>
          </w:tcPr>
          <w:p w14:paraId="37836BA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w:t>
            </w:r>
          </w:p>
        </w:tc>
        <w:tc>
          <w:tcPr>
            <w:tcW w:w="525" w:type="dxa"/>
            <w:tcBorders>
              <w:top w:val="single" w:sz="4" w:space="0" w:color="auto"/>
              <w:left w:val="single" w:sz="4" w:space="0" w:color="auto"/>
              <w:bottom w:val="single" w:sz="4" w:space="0" w:color="auto"/>
              <w:right w:val="single" w:sz="4" w:space="0" w:color="auto"/>
            </w:tcBorders>
            <w:vAlign w:val="center"/>
            <w:hideMark/>
          </w:tcPr>
          <w:p w14:paraId="47C5BC49"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7D5157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1.54</w:t>
            </w:r>
          </w:p>
        </w:tc>
        <w:tc>
          <w:tcPr>
            <w:tcW w:w="525" w:type="dxa"/>
            <w:tcBorders>
              <w:top w:val="single" w:sz="4" w:space="0" w:color="auto"/>
              <w:left w:val="single" w:sz="4" w:space="0" w:color="auto"/>
              <w:bottom w:val="single" w:sz="4" w:space="0" w:color="auto"/>
              <w:right w:val="single" w:sz="4" w:space="0" w:color="auto"/>
            </w:tcBorders>
            <w:vAlign w:val="center"/>
            <w:hideMark/>
          </w:tcPr>
          <w:p w14:paraId="14A51AA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CFC106C"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single" w:sz="4" w:space="0" w:color="auto"/>
              <w:bottom w:val="single" w:sz="4" w:space="0" w:color="auto"/>
              <w:right w:val="single" w:sz="4" w:space="0" w:color="auto"/>
            </w:tcBorders>
            <w:vAlign w:val="center"/>
            <w:hideMark/>
          </w:tcPr>
          <w:p w14:paraId="0D0EC8F8"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B407B62"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946" w:type="dxa"/>
            <w:tcBorders>
              <w:top w:val="single" w:sz="4" w:space="0" w:color="auto"/>
              <w:left w:val="single" w:sz="4" w:space="0" w:color="auto"/>
              <w:bottom w:val="nil"/>
              <w:right w:val="single" w:sz="4" w:space="0" w:color="auto"/>
            </w:tcBorders>
            <w:vAlign w:val="center"/>
            <w:hideMark/>
          </w:tcPr>
          <w:p w14:paraId="43CA154D"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3A9FF561"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036BB9A5" w14:textId="77777777" w:rsidTr="008F6F94">
        <w:trPr>
          <w:trHeight w:val="265"/>
          <w:jc w:val="center"/>
        </w:trPr>
        <w:tc>
          <w:tcPr>
            <w:tcW w:w="558" w:type="dxa"/>
            <w:vMerge/>
            <w:tcBorders>
              <w:top w:val="single" w:sz="4" w:space="0" w:color="auto"/>
              <w:left w:val="single" w:sz="4" w:space="0" w:color="auto"/>
              <w:bottom w:val="nil"/>
              <w:right w:val="single" w:sz="4" w:space="0" w:color="auto"/>
            </w:tcBorders>
            <w:vAlign w:val="center"/>
            <w:hideMark/>
          </w:tcPr>
          <w:p w14:paraId="6B8CAEB5"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nil"/>
              <w:right w:val="single" w:sz="4" w:space="0" w:color="auto"/>
            </w:tcBorders>
            <w:vAlign w:val="center"/>
            <w:hideMark/>
          </w:tcPr>
          <w:p w14:paraId="0F1749E5"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single" w:sz="4" w:space="0" w:color="auto"/>
              <w:bottom w:val="single" w:sz="4" w:space="0" w:color="auto"/>
              <w:right w:val="single" w:sz="4" w:space="0" w:color="auto"/>
            </w:tcBorders>
            <w:vAlign w:val="center"/>
            <w:hideMark/>
          </w:tcPr>
          <w:p w14:paraId="0B7A9EA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-1.48</w:t>
            </w:r>
          </w:p>
        </w:tc>
        <w:tc>
          <w:tcPr>
            <w:tcW w:w="525" w:type="dxa"/>
            <w:tcBorders>
              <w:top w:val="single" w:sz="4" w:space="0" w:color="auto"/>
              <w:left w:val="single" w:sz="4" w:space="0" w:color="auto"/>
              <w:bottom w:val="single" w:sz="4" w:space="0" w:color="auto"/>
              <w:right w:val="single" w:sz="4" w:space="0" w:color="auto"/>
            </w:tcBorders>
            <w:vAlign w:val="center"/>
            <w:hideMark/>
          </w:tcPr>
          <w:p w14:paraId="7A251294"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0.43</w:t>
            </w:r>
          </w:p>
        </w:tc>
        <w:tc>
          <w:tcPr>
            <w:tcW w:w="525" w:type="dxa"/>
            <w:tcBorders>
              <w:top w:val="single" w:sz="4" w:space="0" w:color="auto"/>
              <w:left w:val="single" w:sz="4" w:space="0" w:color="auto"/>
              <w:bottom w:val="single" w:sz="4" w:space="0" w:color="auto"/>
              <w:right w:val="single" w:sz="4" w:space="0" w:color="auto"/>
            </w:tcBorders>
            <w:vAlign w:val="center"/>
            <w:hideMark/>
          </w:tcPr>
          <w:p w14:paraId="7B46B48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883CCA"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2.1</w:t>
            </w:r>
          </w:p>
        </w:tc>
        <w:tc>
          <w:tcPr>
            <w:tcW w:w="525" w:type="dxa"/>
            <w:tcBorders>
              <w:top w:val="single" w:sz="4" w:space="0" w:color="auto"/>
              <w:left w:val="single" w:sz="4" w:space="0" w:color="auto"/>
              <w:bottom w:val="single" w:sz="4" w:space="0" w:color="auto"/>
              <w:right w:val="single" w:sz="4" w:space="0" w:color="auto"/>
            </w:tcBorders>
            <w:vAlign w:val="center"/>
            <w:hideMark/>
          </w:tcPr>
          <w:p w14:paraId="1F90EF92"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-0.97</w:t>
            </w:r>
          </w:p>
        </w:tc>
        <w:tc>
          <w:tcPr>
            <w:tcW w:w="525" w:type="dxa"/>
            <w:tcBorders>
              <w:top w:val="single" w:sz="4" w:space="0" w:color="auto"/>
              <w:left w:val="single" w:sz="4" w:space="0" w:color="auto"/>
              <w:bottom w:val="single" w:sz="4" w:space="0" w:color="auto"/>
              <w:right w:val="single" w:sz="4" w:space="0" w:color="auto"/>
            </w:tcBorders>
            <w:vAlign w:val="center"/>
            <w:hideMark/>
          </w:tcPr>
          <w:p w14:paraId="164373E1"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0.43</w:t>
            </w:r>
          </w:p>
        </w:tc>
        <w:tc>
          <w:tcPr>
            <w:tcW w:w="525" w:type="dxa"/>
            <w:tcBorders>
              <w:top w:val="single" w:sz="4" w:space="0" w:color="auto"/>
              <w:left w:val="single" w:sz="4" w:space="0" w:color="auto"/>
              <w:bottom w:val="single" w:sz="4" w:space="0" w:color="auto"/>
              <w:right w:val="single" w:sz="4" w:space="0" w:color="auto"/>
            </w:tcBorders>
            <w:vAlign w:val="center"/>
            <w:hideMark/>
          </w:tcPr>
          <w:p w14:paraId="34C14F4A"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1.73</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70B8779"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1.73</w:t>
            </w:r>
          </w:p>
        </w:tc>
        <w:tc>
          <w:tcPr>
            <w:tcW w:w="946" w:type="dxa"/>
            <w:tcBorders>
              <w:top w:val="single" w:sz="4" w:space="0" w:color="auto"/>
              <w:left w:val="single" w:sz="4" w:space="0" w:color="auto"/>
              <w:bottom w:val="nil"/>
              <w:right w:val="single" w:sz="4" w:space="0" w:color="auto"/>
            </w:tcBorders>
            <w:vAlign w:val="center"/>
            <w:hideMark/>
          </w:tcPr>
          <w:p w14:paraId="105912A3"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442CBD6C"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2270ABDC" w14:textId="77777777" w:rsidTr="008F6F94">
        <w:trPr>
          <w:trHeight w:val="271"/>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6BDA783"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M=2, L=16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4D02BC0"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012B3274"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713B4D7A"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0.13</w:t>
            </w:r>
          </w:p>
        </w:tc>
        <w:tc>
          <w:tcPr>
            <w:tcW w:w="525" w:type="dxa"/>
            <w:tcBorders>
              <w:top w:val="single" w:sz="4" w:space="0" w:color="auto"/>
              <w:left w:val="nil"/>
              <w:bottom w:val="single" w:sz="4" w:space="0" w:color="auto"/>
              <w:right w:val="single" w:sz="4" w:space="0" w:color="auto"/>
            </w:tcBorders>
            <w:vAlign w:val="center"/>
            <w:hideMark/>
          </w:tcPr>
          <w:p w14:paraId="0B182A2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1.38</w:t>
            </w:r>
          </w:p>
        </w:tc>
        <w:tc>
          <w:tcPr>
            <w:tcW w:w="928" w:type="dxa"/>
            <w:tcBorders>
              <w:top w:val="single" w:sz="4" w:space="0" w:color="auto"/>
              <w:left w:val="nil"/>
              <w:bottom w:val="single" w:sz="4" w:space="0" w:color="auto"/>
              <w:right w:val="single" w:sz="4" w:space="0" w:color="auto"/>
            </w:tcBorders>
            <w:vAlign w:val="center"/>
            <w:hideMark/>
          </w:tcPr>
          <w:p w14:paraId="3915B751"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1.38</w:t>
            </w:r>
          </w:p>
        </w:tc>
        <w:tc>
          <w:tcPr>
            <w:tcW w:w="525" w:type="dxa"/>
            <w:tcBorders>
              <w:top w:val="single" w:sz="4" w:space="0" w:color="auto"/>
              <w:left w:val="nil"/>
              <w:bottom w:val="single" w:sz="4" w:space="0" w:color="auto"/>
              <w:right w:val="single" w:sz="4" w:space="0" w:color="auto"/>
            </w:tcBorders>
            <w:vAlign w:val="center"/>
            <w:hideMark/>
          </w:tcPr>
          <w:p w14:paraId="11266B28"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-0.93</w:t>
            </w:r>
          </w:p>
        </w:tc>
        <w:tc>
          <w:tcPr>
            <w:tcW w:w="525" w:type="dxa"/>
            <w:tcBorders>
              <w:top w:val="single" w:sz="4" w:space="0" w:color="auto"/>
              <w:left w:val="nil"/>
              <w:bottom w:val="single" w:sz="4" w:space="0" w:color="auto"/>
              <w:right w:val="single" w:sz="4" w:space="0" w:color="auto"/>
            </w:tcBorders>
            <w:vAlign w:val="center"/>
            <w:hideMark/>
          </w:tcPr>
          <w:p w14:paraId="09E99103"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w:t>
            </w:r>
          </w:p>
        </w:tc>
        <w:tc>
          <w:tcPr>
            <w:tcW w:w="525" w:type="dxa"/>
            <w:tcBorders>
              <w:top w:val="single" w:sz="4" w:space="0" w:color="auto"/>
              <w:left w:val="nil"/>
              <w:bottom w:val="single" w:sz="4" w:space="0" w:color="auto"/>
              <w:right w:val="single" w:sz="4" w:space="0" w:color="auto"/>
            </w:tcBorders>
            <w:vAlign w:val="center"/>
            <w:hideMark/>
          </w:tcPr>
          <w:p w14:paraId="606CCB6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1.09</w:t>
            </w:r>
          </w:p>
        </w:tc>
        <w:tc>
          <w:tcPr>
            <w:tcW w:w="1044" w:type="dxa"/>
            <w:tcBorders>
              <w:top w:val="single" w:sz="4" w:space="0" w:color="auto"/>
              <w:left w:val="nil"/>
              <w:bottom w:val="single" w:sz="4" w:space="0" w:color="auto"/>
              <w:right w:val="single" w:sz="4" w:space="0" w:color="auto"/>
            </w:tcBorders>
            <w:vAlign w:val="center"/>
            <w:hideMark/>
          </w:tcPr>
          <w:p w14:paraId="48C3E172"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1.09</w:t>
            </w:r>
          </w:p>
        </w:tc>
        <w:tc>
          <w:tcPr>
            <w:tcW w:w="946" w:type="dxa"/>
            <w:tcBorders>
              <w:top w:val="single" w:sz="4" w:space="0" w:color="auto"/>
              <w:left w:val="nil"/>
              <w:bottom w:val="single" w:sz="4" w:space="0" w:color="auto"/>
              <w:right w:val="single" w:sz="4" w:space="0" w:color="auto"/>
            </w:tcBorders>
            <w:vAlign w:val="center"/>
            <w:hideMark/>
          </w:tcPr>
          <w:p w14:paraId="1DACA0A4"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029B7F56"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65B8C02D" w14:textId="77777777" w:rsidTr="008F6F94">
        <w:trPr>
          <w:trHeight w:val="275"/>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77DD171"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10D8C793"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525" w:type="dxa"/>
            <w:tcBorders>
              <w:top w:val="single" w:sz="4" w:space="0" w:color="auto"/>
              <w:left w:val="nil"/>
              <w:bottom w:val="single" w:sz="4" w:space="0" w:color="auto"/>
              <w:right w:val="single" w:sz="4" w:space="0" w:color="auto"/>
            </w:tcBorders>
            <w:vAlign w:val="center"/>
            <w:hideMark/>
          </w:tcPr>
          <w:p w14:paraId="676D1EFA"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-1.05</w:t>
            </w:r>
          </w:p>
        </w:tc>
        <w:tc>
          <w:tcPr>
            <w:tcW w:w="525" w:type="dxa"/>
            <w:tcBorders>
              <w:top w:val="single" w:sz="4" w:space="0" w:color="auto"/>
              <w:left w:val="nil"/>
              <w:bottom w:val="single" w:sz="4" w:space="0" w:color="auto"/>
              <w:right w:val="single" w:sz="4" w:space="0" w:color="auto"/>
            </w:tcBorders>
            <w:vAlign w:val="center"/>
            <w:hideMark/>
          </w:tcPr>
          <w:p w14:paraId="604A4F1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0.54</w:t>
            </w:r>
          </w:p>
        </w:tc>
        <w:tc>
          <w:tcPr>
            <w:tcW w:w="525" w:type="dxa"/>
            <w:tcBorders>
              <w:top w:val="single" w:sz="4" w:space="0" w:color="auto"/>
              <w:left w:val="nil"/>
              <w:bottom w:val="single" w:sz="4" w:space="0" w:color="auto"/>
              <w:right w:val="single" w:sz="4" w:space="0" w:color="auto"/>
            </w:tcBorders>
            <w:vAlign w:val="center"/>
            <w:hideMark/>
          </w:tcPr>
          <w:p w14:paraId="1DC8D8E9"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928" w:type="dxa"/>
            <w:tcBorders>
              <w:top w:val="single" w:sz="4" w:space="0" w:color="auto"/>
              <w:left w:val="nil"/>
              <w:bottom w:val="single" w:sz="4" w:space="0" w:color="auto"/>
              <w:right w:val="single" w:sz="4" w:space="0" w:color="auto"/>
            </w:tcBorders>
            <w:vAlign w:val="center"/>
            <w:hideMark/>
          </w:tcPr>
          <w:p w14:paraId="3D3614EC"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525" w:type="dxa"/>
            <w:tcBorders>
              <w:top w:val="single" w:sz="4" w:space="0" w:color="auto"/>
              <w:left w:val="nil"/>
              <w:bottom w:val="single" w:sz="4" w:space="0" w:color="auto"/>
              <w:right w:val="single" w:sz="4" w:space="0" w:color="auto"/>
            </w:tcBorders>
            <w:vAlign w:val="center"/>
            <w:hideMark/>
          </w:tcPr>
          <w:p w14:paraId="5ECD7700"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-0.68</w:t>
            </w:r>
          </w:p>
        </w:tc>
        <w:tc>
          <w:tcPr>
            <w:tcW w:w="525" w:type="dxa"/>
            <w:tcBorders>
              <w:top w:val="single" w:sz="4" w:space="0" w:color="auto"/>
              <w:left w:val="nil"/>
              <w:bottom w:val="single" w:sz="4" w:space="0" w:color="auto"/>
              <w:right w:val="single" w:sz="4" w:space="0" w:color="auto"/>
            </w:tcBorders>
            <w:vAlign w:val="center"/>
            <w:hideMark/>
          </w:tcPr>
          <w:p w14:paraId="0B5B2FF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0.52</w:t>
            </w:r>
          </w:p>
        </w:tc>
        <w:tc>
          <w:tcPr>
            <w:tcW w:w="525" w:type="dxa"/>
            <w:tcBorders>
              <w:top w:val="single" w:sz="4" w:space="0" w:color="auto"/>
              <w:left w:val="nil"/>
              <w:bottom w:val="single" w:sz="4" w:space="0" w:color="auto"/>
              <w:right w:val="single" w:sz="4" w:space="0" w:color="auto"/>
            </w:tcBorders>
            <w:vAlign w:val="center"/>
            <w:hideMark/>
          </w:tcPr>
          <w:p w14:paraId="444BDEF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1.67</w:t>
            </w:r>
          </w:p>
        </w:tc>
        <w:tc>
          <w:tcPr>
            <w:tcW w:w="1044" w:type="dxa"/>
            <w:tcBorders>
              <w:top w:val="single" w:sz="4" w:space="0" w:color="auto"/>
              <w:left w:val="nil"/>
              <w:bottom w:val="single" w:sz="4" w:space="0" w:color="auto"/>
              <w:right w:val="single" w:sz="4" w:space="0" w:color="auto"/>
            </w:tcBorders>
            <w:vAlign w:val="center"/>
            <w:hideMark/>
          </w:tcPr>
          <w:p w14:paraId="2DB5611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1.67</w:t>
            </w:r>
          </w:p>
        </w:tc>
        <w:tc>
          <w:tcPr>
            <w:tcW w:w="946" w:type="dxa"/>
            <w:tcBorders>
              <w:top w:val="single" w:sz="4" w:space="0" w:color="auto"/>
              <w:left w:val="nil"/>
              <w:bottom w:val="single" w:sz="4" w:space="0" w:color="auto"/>
              <w:right w:val="single" w:sz="4" w:space="0" w:color="auto"/>
            </w:tcBorders>
            <w:vAlign w:val="center"/>
            <w:hideMark/>
          </w:tcPr>
          <w:p w14:paraId="225B0534"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18E35ECE"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636843E1" w14:textId="77777777" w:rsidTr="008F6F94">
        <w:trPr>
          <w:trHeight w:val="326"/>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BB17927"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L=16</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6281C234" w14:textId="77777777" w:rsidR="008F6F94" w:rsidRDefault="008F6F94">
            <w:pPr>
              <w:spacing w:after="0" w:line="252" w:lineRule="auto"/>
              <w:jc w:val="center"/>
              <w:rPr>
                <w:rFonts w:ascii="Calibri" w:eastAsia="PMingLiU" w:hAnsi="Calibri" w:cs="Calibri"/>
                <w:b/>
                <w:bCs/>
                <w:color w:val="000000"/>
                <w:sz w:val="14"/>
                <w:szCs w:val="16"/>
                <w:lang w:val="en-US" w:eastAsia="zh-TW"/>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27043A9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-1.48</w:t>
            </w:r>
          </w:p>
        </w:tc>
        <w:tc>
          <w:tcPr>
            <w:tcW w:w="525" w:type="dxa"/>
            <w:tcBorders>
              <w:top w:val="single" w:sz="4" w:space="0" w:color="auto"/>
              <w:left w:val="nil"/>
              <w:bottom w:val="single" w:sz="4" w:space="0" w:color="auto"/>
              <w:right w:val="single" w:sz="4" w:space="0" w:color="auto"/>
            </w:tcBorders>
            <w:vAlign w:val="center"/>
            <w:hideMark/>
          </w:tcPr>
          <w:p w14:paraId="68490D7E"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0.33</w:t>
            </w:r>
          </w:p>
        </w:tc>
        <w:tc>
          <w:tcPr>
            <w:tcW w:w="525" w:type="dxa"/>
            <w:tcBorders>
              <w:top w:val="single" w:sz="4" w:space="0" w:color="auto"/>
              <w:left w:val="nil"/>
              <w:bottom w:val="single" w:sz="4" w:space="0" w:color="auto"/>
              <w:right w:val="single" w:sz="4" w:space="0" w:color="auto"/>
            </w:tcBorders>
            <w:vAlign w:val="center"/>
            <w:hideMark/>
          </w:tcPr>
          <w:p w14:paraId="55979C0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928" w:type="dxa"/>
            <w:tcBorders>
              <w:top w:val="single" w:sz="4" w:space="0" w:color="auto"/>
              <w:left w:val="nil"/>
              <w:bottom w:val="single" w:sz="4" w:space="0" w:color="auto"/>
              <w:right w:val="single" w:sz="4" w:space="0" w:color="auto"/>
            </w:tcBorders>
            <w:vAlign w:val="center"/>
            <w:hideMark/>
          </w:tcPr>
          <w:p w14:paraId="344978AF"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2.05</w:t>
            </w:r>
          </w:p>
        </w:tc>
        <w:tc>
          <w:tcPr>
            <w:tcW w:w="525" w:type="dxa"/>
            <w:tcBorders>
              <w:top w:val="single" w:sz="4" w:space="0" w:color="auto"/>
              <w:left w:val="nil"/>
              <w:bottom w:val="single" w:sz="4" w:space="0" w:color="auto"/>
              <w:right w:val="single" w:sz="4" w:space="0" w:color="auto"/>
            </w:tcBorders>
            <w:vAlign w:val="center"/>
            <w:hideMark/>
          </w:tcPr>
          <w:p w14:paraId="01A797A3"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-0.82</w:t>
            </w:r>
          </w:p>
        </w:tc>
        <w:tc>
          <w:tcPr>
            <w:tcW w:w="525" w:type="dxa"/>
            <w:tcBorders>
              <w:top w:val="single" w:sz="4" w:space="0" w:color="auto"/>
              <w:left w:val="nil"/>
              <w:bottom w:val="single" w:sz="4" w:space="0" w:color="auto"/>
              <w:right w:val="single" w:sz="4" w:space="0" w:color="auto"/>
            </w:tcBorders>
            <w:vAlign w:val="center"/>
            <w:hideMark/>
          </w:tcPr>
          <w:p w14:paraId="1570F553"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0.34</w:t>
            </w:r>
          </w:p>
        </w:tc>
        <w:tc>
          <w:tcPr>
            <w:tcW w:w="525" w:type="dxa"/>
            <w:tcBorders>
              <w:top w:val="single" w:sz="4" w:space="0" w:color="auto"/>
              <w:left w:val="nil"/>
              <w:bottom w:val="single" w:sz="4" w:space="0" w:color="auto"/>
              <w:right w:val="single" w:sz="4" w:space="0" w:color="auto"/>
            </w:tcBorders>
            <w:vAlign w:val="center"/>
            <w:hideMark/>
          </w:tcPr>
          <w:p w14:paraId="298031F8"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1044" w:type="dxa"/>
            <w:tcBorders>
              <w:top w:val="single" w:sz="4" w:space="0" w:color="auto"/>
              <w:left w:val="nil"/>
              <w:bottom w:val="single" w:sz="4" w:space="0" w:color="auto"/>
              <w:right w:val="single" w:sz="4" w:space="0" w:color="auto"/>
            </w:tcBorders>
            <w:vAlign w:val="center"/>
            <w:hideMark/>
          </w:tcPr>
          <w:p w14:paraId="3609BAA4"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1.41</w:t>
            </w:r>
          </w:p>
        </w:tc>
        <w:tc>
          <w:tcPr>
            <w:tcW w:w="946" w:type="dxa"/>
            <w:tcBorders>
              <w:top w:val="single" w:sz="4" w:space="0" w:color="auto"/>
              <w:left w:val="nil"/>
              <w:bottom w:val="single" w:sz="4" w:space="0" w:color="auto"/>
              <w:right w:val="single" w:sz="4" w:space="0" w:color="auto"/>
            </w:tcBorders>
            <w:vAlign w:val="center"/>
            <w:hideMark/>
          </w:tcPr>
          <w:p w14:paraId="2E4A08F9"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6946FD17"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3798DFD0" w14:textId="77777777" w:rsidTr="008F6F94">
        <w:trPr>
          <w:trHeight w:val="275"/>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200F77D"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6A234DB3" w14:textId="77777777" w:rsidR="008F6F94" w:rsidRDefault="008F6F94">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6768BD51"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-1.37</w:t>
            </w:r>
          </w:p>
        </w:tc>
        <w:tc>
          <w:tcPr>
            <w:tcW w:w="525" w:type="dxa"/>
            <w:tcBorders>
              <w:top w:val="single" w:sz="4" w:space="0" w:color="auto"/>
              <w:left w:val="nil"/>
              <w:bottom w:val="single" w:sz="4" w:space="0" w:color="auto"/>
              <w:right w:val="single" w:sz="4" w:space="0" w:color="auto"/>
            </w:tcBorders>
            <w:vAlign w:val="center"/>
            <w:hideMark/>
          </w:tcPr>
          <w:p w14:paraId="3833BED8"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0.72</w:t>
            </w:r>
          </w:p>
        </w:tc>
        <w:tc>
          <w:tcPr>
            <w:tcW w:w="525" w:type="dxa"/>
            <w:tcBorders>
              <w:top w:val="single" w:sz="4" w:space="0" w:color="auto"/>
              <w:left w:val="nil"/>
              <w:bottom w:val="single" w:sz="4" w:space="0" w:color="auto"/>
              <w:right w:val="single" w:sz="4" w:space="0" w:color="auto"/>
            </w:tcBorders>
            <w:vAlign w:val="center"/>
            <w:hideMark/>
          </w:tcPr>
          <w:p w14:paraId="342D25F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2.61</w:t>
            </w:r>
          </w:p>
        </w:tc>
        <w:tc>
          <w:tcPr>
            <w:tcW w:w="928" w:type="dxa"/>
            <w:tcBorders>
              <w:top w:val="single" w:sz="4" w:space="0" w:color="auto"/>
              <w:left w:val="nil"/>
              <w:bottom w:val="single" w:sz="4" w:space="0" w:color="auto"/>
              <w:right w:val="single" w:sz="4" w:space="0" w:color="auto"/>
            </w:tcBorders>
            <w:vAlign w:val="center"/>
            <w:hideMark/>
          </w:tcPr>
          <w:p w14:paraId="4315F86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2.61</w:t>
            </w:r>
          </w:p>
        </w:tc>
        <w:tc>
          <w:tcPr>
            <w:tcW w:w="525" w:type="dxa"/>
            <w:tcBorders>
              <w:top w:val="single" w:sz="4" w:space="0" w:color="auto"/>
              <w:left w:val="nil"/>
              <w:bottom w:val="single" w:sz="4" w:space="0" w:color="auto"/>
              <w:right w:val="single" w:sz="4" w:space="0" w:color="auto"/>
            </w:tcBorders>
            <w:vAlign w:val="center"/>
            <w:hideMark/>
          </w:tcPr>
          <w:p w14:paraId="3CE75D70"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-0.66</w:t>
            </w:r>
          </w:p>
        </w:tc>
        <w:tc>
          <w:tcPr>
            <w:tcW w:w="525" w:type="dxa"/>
            <w:tcBorders>
              <w:top w:val="single" w:sz="4" w:space="0" w:color="auto"/>
              <w:left w:val="nil"/>
              <w:bottom w:val="single" w:sz="4" w:space="0" w:color="auto"/>
              <w:right w:val="single" w:sz="4" w:space="0" w:color="auto"/>
            </w:tcBorders>
            <w:vAlign w:val="center"/>
            <w:hideMark/>
          </w:tcPr>
          <w:p w14:paraId="12F8593F"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0.73</w:t>
            </w:r>
          </w:p>
        </w:tc>
        <w:tc>
          <w:tcPr>
            <w:tcW w:w="525" w:type="dxa"/>
            <w:tcBorders>
              <w:top w:val="single" w:sz="4" w:space="0" w:color="auto"/>
              <w:left w:val="nil"/>
              <w:bottom w:val="single" w:sz="4" w:space="0" w:color="auto"/>
              <w:right w:val="single" w:sz="4" w:space="0" w:color="auto"/>
            </w:tcBorders>
            <w:vAlign w:val="center"/>
            <w:hideMark/>
          </w:tcPr>
          <w:p w14:paraId="5C848B4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2.04</w:t>
            </w:r>
          </w:p>
        </w:tc>
        <w:tc>
          <w:tcPr>
            <w:tcW w:w="1044" w:type="dxa"/>
            <w:tcBorders>
              <w:top w:val="single" w:sz="4" w:space="0" w:color="auto"/>
              <w:left w:val="nil"/>
              <w:bottom w:val="single" w:sz="4" w:space="0" w:color="auto"/>
              <w:right w:val="single" w:sz="4" w:space="0" w:color="auto"/>
            </w:tcBorders>
            <w:vAlign w:val="center"/>
            <w:hideMark/>
          </w:tcPr>
          <w:p w14:paraId="63DFB78C"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2.04</w:t>
            </w:r>
          </w:p>
        </w:tc>
        <w:tc>
          <w:tcPr>
            <w:tcW w:w="946" w:type="dxa"/>
            <w:tcBorders>
              <w:top w:val="single" w:sz="4" w:space="0" w:color="auto"/>
              <w:left w:val="nil"/>
              <w:bottom w:val="single" w:sz="4" w:space="0" w:color="auto"/>
              <w:right w:val="single" w:sz="4" w:space="0" w:color="auto"/>
            </w:tcBorders>
            <w:vAlign w:val="center"/>
            <w:hideMark/>
          </w:tcPr>
          <w:p w14:paraId="18915BC4"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1B7A22E1"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7A1CBE23" w14:textId="77777777" w:rsidTr="008F6F94">
        <w:trPr>
          <w:trHeight w:val="325"/>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ECF12BD"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L=32</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690ED73E" w14:textId="77777777" w:rsidR="008F6F94" w:rsidRDefault="008F6F94">
            <w:pPr>
              <w:spacing w:after="0" w:line="252" w:lineRule="auto"/>
              <w:jc w:val="center"/>
              <w:rPr>
                <w:rFonts w:ascii="Calibri" w:eastAsia="PMingLiU" w:hAnsi="Calibri" w:cs="Calibri"/>
                <w:b/>
                <w:bCs/>
                <w:color w:val="000000"/>
                <w:sz w:val="14"/>
                <w:szCs w:val="16"/>
                <w:lang w:val="en-US" w:eastAsia="zh-TW"/>
              </w:rPr>
            </w:pPr>
            <w:r>
              <w:rPr>
                <w:rFonts w:eastAsia="PMingLiU" w:cstheme="minorHAnsi"/>
                <w:b/>
                <w:bCs/>
                <w:color w:val="000000"/>
                <w:sz w:val="14"/>
                <w:szCs w:val="16"/>
                <w:lang w:val="en-US" w:eastAsia="zh-TW"/>
              </w:rPr>
              <w:fldChar w:fldCharType="begin"/>
            </w:r>
            <w:r>
              <w:rPr>
                <w:rFonts w:eastAsia="Times New Roman" w:cstheme="minorHAnsi"/>
                <w:b/>
                <w:bCs/>
                <w:color w:val="000000"/>
                <w:sz w:val="14"/>
                <w:szCs w:val="16"/>
                <w:lang w:val="en-US" w:eastAsia="ja-JP"/>
              </w:rPr>
              <w:instrText xml:space="preserve"> REF _Ref194086365 \r \h </w:instrText>
            </w:r>
            <w:r>
              <w:rPr>
                <w:rFonts w:eastAsia="PMingLiU" w:cstheme="minorHAnsi"/>
                <w:b/>
                <w:bCs/>
                <w:color w:val="000000"/>
                <w:sz w:val="14"/>
                <w:szCs w:val="16"/>
                <w:lang w:val="en-US" w:eastAsia="zh-TW"/>
              </w:rPr>
            </w:r>
            <w:r>
              <w:rPr>
                <w:rFonts w:eastAsia="PMingLiU" w:cstheme="minorHAnsi"/>
                <w:b/>
                <w:bCs/>
                <w:color w:val="000000"/>
                <w:sz w:val="14"/>
                <w:szCs w:val="16"/>
                <w:lang w:val="en-US" w:eastAsia="zh-TW"/>
              </w:rPr>
              <w:fldChar w:fldCharType="separate"/>
            </w:r>
            <w:r>
              <w:rPr>
                <w:rFonts w:eastAsia="Times New Roman" w:cstheme="minorHAnsi"/>
                <w:b/>
                <w:bCs/>
                <w:color w:val="000000"/>
                <w:sz w:val="14"/>
                <w:szCs w:val="16"/>
                <w:lang w:val="en-US" w:eastAsia="ja-JP"/>
              </w:rPr>
              <w:t>[2]</w:t>
            </w:r>
            <w:r>
              <w:rPr>
                <w:rFonts w:eastAsia="PMingLiU" w:cstheme="minorHAns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796445A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16D11999"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0.05</w:t>
            </w:r>
          </w:p>
        </w:tc>
        <w:tc>
          <w:tcPr>
            <w:tcW w:w="525" w:type="dxa"/>
            <w:tcBorders>
              <w:top w:val="single" w:sz="4" w:space="0" w:color="auto"/>
              <w:left w:val="nil"/>
              <w:bottom w:val="single" w:sz="4" w:space="0" w:color="auto"/>
              <w:right w:val="single" w:sz="4" w:space="0" w:color="auto"/>
            </w:tcBorders>
            <w:vAlign w:val="center"/>
            <w:hideMark/>
          </w:tcPr>
          <w:p w14:paraId="6ECFB4D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1.28</w:t>
            </w:r>
          </w:p>
        </w:tc>
        <w:tc>
          <w:tcPr>
            <w:tcW w:w="928" w:type="dxa"/>
            <w:tcBorders>
              <w:top w:val="single" w:sz="4" w:space="0" w:color="auto"/>
              <w:left w:val="nil"/>
              <w:bottom w:val="single" w:sz="4" w:space="0" w:color="auto"/>
              <w:right w:val="single" w:sz="4" w:space="0" w:color="auto"/>
            </w:tcBorders>
            <w:vAlign w:val="center"/>
            <w:hideMark/>
          </w:tcPr>
          <w:p w14:paraId="315A3131"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1.29</w:t>
            </w:r>
          </w:p>
        </w:tc>
        <w:tc>
          <w:tcPr>
            <w:tcW w:w="525" w:type="dxa"/>
            <w:tcBorders>
              <w:top w:val="single" w:sz="4" w:space="0" w:color="auto"/>
              <w:left w:val="nil"/>
              <w:bottom w:val="single" w:sz="4" w:space="0" w:color="auto"/>
              <w:right w:val="single" w:sz="4" w:space="0" w:color="auto"/>
            </w:tcBorders>
            <w:vAlign w:val="center"/>
            <w:hideMark/>
          </w:tcPr>
          <w:p w14:paraId="6C1DF38C"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-1.11</w:t>
            </w:r>
          </w:p>
        </w:tc>
        <w:tc>
          <w:tcPr>
            <w:tcW w:w="525" w:type="dxa"/>
            <w:tcBorders>
              <w:top w:val="single" w:sz="4" w:space="0" w:color="auto"/>
              <w:left w:val="nil"/>
              <w:bottom w:val="single" w:sz="4" w:space="0" w:color="auto"/>
              <w:right w:val="single" w:sz="4" w:space="0" w:color="auto"/>
            </w:tcBorders>
            <w:vAlign w:val="center"/>
            <w:hideMark/>
          </w:tcPr>
          <w:p w14:paraId="54153E64"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nil"/>
              <w:bottom w:val="single" w:sz="4" w:space="0" w:color="auto"/>
              <w:right w:val="single" w:sz="4" w:space="0" w:color="auto"/>
            </w:tcBorders>
            <w:vAlign w:val="center"/>
            <w:hideMark/>
          </w:tcPr>
          <w:p w14:paraId="4E0757F8" w14:textId="77777777" w:rsidR="008F6F94" w:rsidRDefault="008F6F94">
            <w:pPr>
              <w:spacing w:after="0" w:line="252" w:lineRule="auto"/>
              <w:rPr>
                <w:rFonts w:eastAsia="PMingLiU" w:cstheme="minorHAnsi"/>
                <w:color w:val="000000"/>
                <w:sz w:val="14"/>
                <w:szCs w:val="16"/>
                <w:lang w:val="en-US" w:eastAsia="zh-TW"/>
              </w:rPr>
            </w:pPr>
            <w:r>
              <w:rPr>
                <w:rFonts w:eastAsia="PMingLiU" w:cstheme="minorHAnsi"/>
                <w:color w:val="000000"/>
                <w:sz w:val="14"/>
                <w:szCs w:val="16"/>
                <w:lang w:val="en-US" w:eastAsia="zh-TW"/>
              </w:rPr>
              <w:t>1.19</w:t>
            </w:r>
          </w:p>
        </w:tc>
        <w:tc>
          <w:tcPr>
            <w:tcW w:w="1044" w:type="dxa"/>
            <w:tcBorders>
              <w:top w:val="single" w:sz="4" w:space="0" w:color="auto"/>
              <w:left w:val="nil"/>
              <w:bottom w:val="single" w:sz="4" w:space="0" w:color="auto"/>
              <w:right w:val="single" w:sz="4" w:space="0" w:color="auto"/>
            </w:tcBorders>
            <w:vAlign w:val="center"/>
            <w:hideMark/>
          </w:tcPr>
          <w:p w14:paraId="0AC6B68A"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1.19</w:t>
            </w:r>
          </w:p>
        </w:tc>
        <w:tc>
          <w:tcPr>
            <w:tcW w:w="946" w:type="dxa"/>
            <w:tcBorders>
              <w:top w:val="single" w:sz="4" w:space="0" w:color="auto"/>
              <w:left w:val="nil"/>
              <w:bottom w:val="single" w:sz="4" w:space="0" w:color="auto"/>
              <w:right w:val="single" w:sz="4" w:space="0" w:color="auto"/>
            </w:tcBorders>
            <w:vAlign w:val="center"/>
            <w:hideMark/>
          </w:tcPr>
          <w:p w14:paraId="04557FC3"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-3</w:t>
            </w:r>
          </w:p>
        </w:tc>
        <w:tc>
          <w:tcPr>
            <w:tcW w:w="1418" w:type="dxa"/>
            <w:vMerge/>
            <w:tcBorders>
              <w:top w:val="single" w:sz="4" w:space="0" w:color="auto"/>
              <w:left w:val="single" w:sz="4" w:space="0" w:color="auto"/>
              <w:bottom w:val="nil"/>
              <w:right w:val="single" w:sz="4" w:space="0" w:color="auto"/>
            </w:tcBorders>
            <w:vAlign w:val="center"/>
            <w:hideMark/>
          </w:tcPr>
          <w:p w14:paraId="5F131515"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357012DF" w14:textId="77777777" w:rsidTr="008F6F94">
        <w:trPr>
          <w:trHeight w:val="31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BB73A0E"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7F3AEFF1" w14:textId="77777777" w:rsidR="008F6F94" w:rsidRDefault="008F6F94">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1313EDFC"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-1.01</w:t>
            </w:r>
          </w:p>
        </w:tc>
        <w:tc>
          <w:tcPr>
            <w:tcW w:w="525" w:type="dxa"/>
            <w:tcBorders>
              <w:top w:val="single" w:sz="4" w:space="0" w:color="auto"/>
              <w:left w:val="nil"/>
              <w:bottom w:val="single" w:sz="4" w:space="0" w:color="auto"/>
              <w:right w:val="single" w:sz="4" w:space="0" w:color="auto"/>
            </w:tcBorders>
            <w:vAlign w:val="center"/>
            <w:hideMark/>
          </w:tcPr>
          <w:p w14:paraId="7E9D92B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0.49</w:t>
            </w:r>
          </w:p>
        </w:tc>
        <w:tc>
          <w:tcPr>
            <w:tcW w:w="525" w:type="dxa"/>
            <w:tcBorders>
              <w:top w:val="single" w:sz="4" w:space="0" w:color="auto"/>
              <w:left w:val="nil"/>
              <w:bottom w:val="single" w:sz="4" w:space="0" w:color="auto"/>
              <w:right w:val="single" w:sz="4" w:space="0" w:color="auto"/>
            </w:tcBorders>
            <w:vAlign w:val="center"/>
            <w:hideMark/>
          </w:tcPr>
          <w:p w14:paraId="7E128331"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2.01</w:t>
            </w:r>
          </w:p>
        </w:tc>
        <w:tc>
          <w:tcPr>
            <w:tcW w:w="928" w:type="dxa"/>
            <w:tcBorders>
              <w:top w:val="single" w:sz="4" w:space="0" w:color="auto"/>
              <w:left w:val="nil"/>
              <w:bottom w:val="single" w:sz="4" w:space="0" w:color="auto"/>
              <w:right w:val="single" w:sz="4" w:space="0" w:color="auto"/>
            </w:tcBorders>
            <w:vAlign w:val="center"/>
            <w:hideMark/>
          </w:tcPr>
          <w:p w14:paraId="273FF3CD"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2.01</w:t>
            </w:r>
          </w:p>
        </w:tc>
        <w:tc>
          <w:tcPr>
            <w:tcW w:w="525" w:type="dxa"/>
            <w:tcBorders>
              <w:top w:val="single" w:sz="4" w:space="0" w:color="auto"/>
              <w:left w:val="nil"/>
              <w:bottom w:val="single" w:sz="4" w:space="0" w:color="auto"/>
              <w:right w:val="single" w:sz="4" w:space="0" w:color="auto"/>
            </w:tcBorders>
            <w:vAlign w:val="center"/>
            <w:hideMark/>
          </w:tcPr>
          <w:p w14:paraId="5B78C2D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-0.82</w:t>
            </w:r>
          </w:p>
        </w:tc>
        <w:tc>
          <w:tcPr>
            <w:tcW w:w="525" w:type="dxa"/>
            <w:tcBorders>
              <w:top w:val="single" w:sz="4" w:space="0" w:color="auto"/>
              <w:left w:val="nil"/>
              <w:bottom w:val="single" w:sz="4" w:space="0" w:color="auto"/>
              <w:right w:val="single" w:sz="4" w:space="0" w:color="auto"/>
            </w:tcBorders>
            <w:vAlign w:val="center"/>
            <w:hideMark/>
          </w:tcPr>
          <w:p w14:paraId="42D74A88"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0.45</w:t>
            </w:r>
          </w:p>
        </w:tc>
        <w:tc>
          <w:tcPr>
            <w:tcW w:w="525" w:type="dxa"/>
            <w:tcBorders>
              <w:top w:val="single" w:sz="4" w:space="0" w:color="auto"/>
              <w:left w:val="nil"/>
              <w:bottom w:val="single" w:sz="4" w:space="0" w:color="auto"/>
              <w:right w:val="single" w:sz="4" w:space="0" w:color="auto"/>
            </w:tcBorders>
            <w:vAlign w:val="center"/>
            <w:hideMark/>
          </w:tcPr>
          <w:p w14:paraId="5853257C"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1.76</w:t>
            </w:r>
          </w:p>
        </w:tc>
        <w:tc>
          <w:tcPr>
            <w:tcW w:w="1044" w:type="dxa"/>
            <w:tcBorders>
              <w:top w:val="single" w:sz="4" w:space="0" w:color="auto"/>
              <w:left w:val="nil"/>
              <w:bottom w:val="single" w:sz="4" w:space="0" w:color="auto"/>
              <w:right w:val="single" w:sz="4" w:space="0" w:color="auto"/>
            </w:tcBorders>
            <w:vAlign w:val="center"/>
            <w:hideMark/>
          </w:tcPr>
          <w:p w14:paraId="08D1FD5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1.76</w:t>
            </w:r>
          </w:p>
        </w:tc>
        <w:tc>
          <w:tcPr>
            <w:tcW w:w="946" w:type="dxa"/>
            <w:tcBorders>
              <w:top w:val="single" w:sz="4" w:space="0" w:color="auto"/>
              <w:left w:val="nil"/>
              <w:bottom w:val="single" w:sz="4" w:space="0" w:color="auto"/>
              <w:right w:val="single" w:sz="4" w:space="0" w:color="auto"/>
            </w:tcBorders>
            <w:vAlign w:val="center"/>
            <w:hideMark/>
          </w:tcPr>
          <w:p w14:paraId="7AF0864F"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-6</w:t>
            </w:r>
          </w:p>
        </w:tc>
        <w:tc>
          <w:tcPr>
            <w:tcW w:w="1418" w:type="dxa"/>
            <w:vMerge/>
            <w:tcBorders>
              <w:top w:val="single" w:sz="4" w:space="0" w:color="auto"/>
              <w:left w:val="single" w:sz="4" w:space="0" w:color="auto"/>
              <w:bottom w:val="nil"/>
              <w:right w:val="single" w:sz="4" w:space="0" w:color="auto"/>
            </w:tcBorders>
            <w:vAlign w:val="center"/>
            <w:hideMark/>
          </w:tcPr>
          <w:p w14:paraId="785D7C22" w14:textId="77777777" w:rsidR="008F6F94" w:rsidRDefault="008F6F94">
            <w:pPr>
              <w:spacing w:after="0" w:line="240" w:lineRule="auto"/>
              <w:rPr>
                <w:rFonts w:ascii="Calibri" w:eastAsia="Times New Roman" w:hAnsi="Calibri" w:cs="Calibri"/>
                <w:b/>
                <w:bCs/>
                <w:color w:val="000000"/>
                <w:sz w:val="14"/>
                <w:szCs w:val="16"/>
                <w:lang w:val="en-US" w:eastAsia="ja-JP"/>
              </w:rPr>
            </w:pPr>
          </w:p>
        </w:tc>
      </w:tr>
      <w:tr w:rsidR="008F6F94" w14:paraId="1837DF95" w14:textId="77777777" w:rsidTr="008F6F94">
        <w:trPr>
          <w:trHeight w:val="31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790CBDB"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r>
              <w:rPr>
                <w:rFonts w:ascii="Calibri" w:eastAsia="Times New Roman" w:hAnsi="Calibri" w:cs="Calibri"/>
                <w:b/>
                <w:bCs/>
                <w:color w:val="000000"/>
                <w:sz w:val="14"/>
                <w:szCs w:val="16"/>
                <w:lang w:val="en-US" w:eastAsia="ja-JP"/>
              </w:rPr>
              <w:t>M=4, L=32</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78E95809" w14:textId="77777777" w:rsidR="008F6F94" w:rsidRDefault="008F6F94">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 xml:space="preserve">Set 2 from </w:t>
            </w:r>
            <w:r>
              <w:rPr>
                <w:rFonts w:ascii="Calibri" w:eastAsia="PMingLiU" w:hAnsi="Calibri" w:cs="Calibri"/>
                <w:b/>
                <w:bCs/>
                <w:color w:val="000000"/>
                <w:sz w:val="14"/>
                <w:szCs w:val="16"/>
                <w:lang w:val="en-US" w:eastAsia="zh-TW"/>
              </w:rPr>
              <w:fldChar w:fldCharType="begin"/>
            </w:r>
            <w:r>
              <w:rPr>
                <w:rFonts w:ascii="Calibri" w:eastAsia="PMingLiU" w:hAnsi="Calibri" w:cs="Calibri"/>
                <w:b/>
                <w:bCs/>
                <w:color w:val="000000"/>
                <w:sz w:val="14"/>
                <w:szCs w:val="16"/>
                <w:lang w:val="en-US" w:eastAsia="zh-TW"/>
              </w:rPr>
              <w:instrText xml:space="preserve"> REF _Ref194086391 \r \h </w:instrText>
            </w:r>
            <w:r>
              <w:rPr>
                <w:rFonts w:ascii="Calibri" w:eastAsia="PMingLiU" w:hAnsi="Calibri" w:cs="Calibri"/>
                <w:b/>
                <w:bCs/>
                <w:color w:val="000000"/>
                <w:sz w:val="14"/>
                <w:szCs w:val="16"/>
                <w:lang w:val="en-US" w:eastAsia="zh-TW"/>
              </w:rPr>
            </w:r>
            <w:r>
              <w:rPr>
                <w:rFonts w:ascii="Calibri" w:eastAsia="PMingLiU" w:hAnsi="Calibri" w:cs="Calibri"/>
                <w:b/>
                <w:bCs/>
                <w:color w:val="000000"/>
                <w:sz w:val="14"/>
                <w:szCs w:val="16"/>
                <w:lang w:val="en-US" w:eastAsia="zh-TW"/>
              </w:rPr>
              <w:fldChar w:fldCharType="separate"/>
            </w:r>
            <w:r>
              <w:rPr>
                <w:rFonts w:ascii="Calibri" w:eastAsia="PMingLiU" w:hAnsi="Calibri" w:cs="Calibri"/>
                <w:b/>
                <w:bCs/>
                <w:color w:val="000000"/>
                <w:sz w:val="14"/>
                <w:szCs w:val="16"/>
                <w:lang w:val="en-US" w:eastAsia="zh-TW"/>
              </w:rPr>
              <w:t>[3]</w:t>
            </w:r>
            <w:r>
              <w:rPr>
                <w:rFonts w:ascii="Calibri" w:eastAsia="PMingLiU" w:hAnsi="Calibri" w:cs="Calibri"/>
                <w:b/>
                <w:bCs/>
                <w:color w:val="000000"/>
                <w:sz w:val="14"/>
                <w:szCs w:val="16"/>
                <w:lang w:val="en-US" w:eastAsia="zh-TW"/>
              </w:rPr>
              <w:fldChar w:fldCharType="end"/>
            </w:r>
          </w:p>
        </w:tc>
        <w:tc>
          <w:tcPr>
            <w:tcW w:w="525" w:type="dxa"/>
            <w:tcBorders>
              <w:top w:val="single" w:sz="4" w:space="0" w:color="auto"/>
              <w:left w:val="nil"/>
              <w:bottom w:val="single" w:sz="4" w:space="0" w:color="auto"/>
              <w:right w:val="single" w:sz="4" w:space="0" w:color="auto"/>
            </w:tcBorders>
            <w:vAlign w:val="center"/>
            <w:hideMark/>
          </w:tcPr>
          <w:p w14:paraId="2AE35C6A"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nil"/>
              <w:bottom w:val="single" w:sz="4" w:space="0" w:color="auto"/>
              <w:right w:val="single" w:sz="4" w:space="0" w:color="auto"/>
            </w:tcBorders>
            <w:vAlign w:val="center"/>
            <w:hideMark/>
          </w:tcPr>
          <w:p w14:paraId="6F5D0DD2"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0.02</w:t>
            </w:r>
          </w:p>
        </w:tc>
        <w:tc>
          <w:tcPr>
            <w:tcW w:w="525" w:type="dxa"/>
            <w:tcBorders>
              <w:top w:val="single" w:sz="4" w:space="0" w:color="auto"/>
              <w:left w:val="nil"/>
              <w:bottom w:val="single" w:sz="4" w:space="0" w:color="auto"/>
              <w:right w:val="single" w:sz="4" w:space="0" w:color="auto"/>
            </w:tcBorders>
            <w:vAlign w:val="center"/>
            <w:hideMark/>
          </w:tcPr>
          <w:p w14:paraId="5FE81DC9"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1.12</w:t>
            </w:r>
          </w:p>
        </w:tc>
        <w:tc>
          <w:tcPr>
            <w:tcW w:w="928" w:type="dxa"/>
            <w:tcBorders>
              <w:top w:val="single" w:sz="4" w:space="0" w:color="auto"/>
              <w:left w:val="nil"/>
              <w:bottom w:val="single" w:sz="4" w:space="0" w:color="auto"/>
              <w:right w:val="single" w:sz="4" w:space="0" w:color="auto"/>
            </w:tcBorders>
            <w:vAlign w:val="center"/>
            <w:hideMark/>
          </w:tcPr>
          <w:p w14:paraId="66CB827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1.1</w:t>
            </w:r>
          </w:p>
        </w:tc>
        <w:tc>
          <w:tcPr>
            <w:tcW w:w="525" w:type="dxa"/>
            <w:tcBorders>
              <w:top w:val="single" w:sz="4" w:space="0" w:color="auto"/>
              <w:left w:val="nil"/>
              <w:bottom w:val="single" w:sz="4" w:space="0" w:color="auto"/>
              <w:right w:val="single" w:sz="4" w:space="0" w:color="auto"/>
            </w:tcBorders>
            <w:vAlign w:val="center"/>
            <w:hideMark/>
          </w:tcPr>
          <w:p w14:paraId="2858A590"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-1.03</w:t>
            </w:r>
          </w:p>
        </w:tc>
        <w:tc>
          <w:tcPr>
            <w:tcW w:w="525" w:type="dxa"/>
            <w:tcBorders>
              <w:top w:val="single" w:sz="4" w:space="0" w:color="auto"/>
              <w:left w:val="nil"/>
              <w:bottom w:val="single" w:sz="4" w:space="0" w:color="auto"/>
              <w:right w:val="single" w:sz="4" w:space="0" w:color="auto"/>
            </w:tcBorders>
            <w:vAlign w:val="center"/>
            <w:hideMark/>
          </w:tcPr>
          <w:p w14:paraId="6BD43DB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-0.01</w:t>
            </w:r>
          </w:p>
        </w:tc>
        <w:tc>
          <w:tcPr>
            <w:tcW w:w="525" w:type="dxa"/>
            <w:tcBorders>
              <w:top w:val="single" w:sz="4" w:space="0" w:color="auto"/>
              <w:left w:val="nil"/>
              <w:bottom w:val="single" w:sz="4" w:space="0" w:color="auto"/>
              <w:right w:val="single" w:sz="4" w:space="0" w:color="auto"/>
            </w:tcBorders>
            <w:vAlign w:val="center"/>
            <w:hideMark/>
          </w:tcPr>
          <w:p w14:paraId="48512685"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1.08</w:t>
            </w:r>
          </w:p>
        </w:tc>
        <w:tc>
          <w:tcPr>
            <w:tcW w:w="1044" w:type="dxa"/>
            <w:tcBorders>
              <w:top w:val="single" w:sz="4" w:space="0" w:color="auto"/>
              <w:left w:val="nil"/>
              <w:bottom w:val="single" w:sz="4" w:space="0" w:color="auto"/>
              <w:right w:val="single" w:sz="4" w:space="0" w:color="auto"/>
            </w:tcBorders>
            <w:vAlign w:val="center"/>
            <w:hideMark/>
          </w:tcPr>
          <w:p w14:paraId="6C3F9242"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1.08</w:t>
            </w:r>
          </w:p>
        </w:tc>
        <w:tc>
          <w:tcPr>
            <w:tcW w:w="946" w:type="dxa"/>
            <w:tcBorders>
              <w:top w:val="single" w:sz="4" w:space="0" w:color="auto"/>
              <w:left w:val="nil"/>
              <w:bottom w:val="single" w:sz="4" w:space="0" w:color="auto"/>
              <w:right w:val="single" w:sz="4" w:space="0" w:color="auto"/>
            </w:tcBorders>
            <w:vAlign w:val="center"/>
            <w:hideMark/>
          </w:tcPr>
          <w:p w14:paraId="5DDAD4ED" w14:textId="77777777" w:rsidR="008F6F94" w:rsidRDefault="008F6F94">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-3</w:t>
            </w:r>
          </w:p>
        </w:tc>
        <w:tc>
          <w:tcPr>
            <w:tcW w:w="1418" w:type="dxa"/>
            <w:tcBorders>
              <w:top w:val="nil"/>
              <w:left w:val="single" w:sz="4" w:space="0" w:color="auto"/>
              <w:bottom w:val="nil"/>
              <w:right w:val="single" w:sz="4" w:space="0" w:color="auto"/>
            </w:tcBorders>
            <w:vAlign w:val="center"/>
          </w:tcPr>
          <w:p w14:paraId="2F27781E"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p>
        </w:tc>
      </w:tr>
      <w:tr w:rsidR="008F6F94" w14:paraId="14E5C0BF" w14:textId="77777777" w:rsidTr="008F6F94">
        <w:trPr>
          <w:trHeight w:val="318"/>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28911F3" w14:textId="77777777" w:rsidR="008F6F94" w:rsidRDefault="008F6F94">
            <w:pPr>
              <w:spacing w:after="0" w:line="240" w:lineRule="auto"/>
              <w:rPr>
                <w:rFonts w:ascii="Calibri" w:eastAsia="Times New Roman" w:hAnsi="Calibri" w:cs="Calibri"/>
                <w:b/>
                <w:bCs/>
                <w:color w:val="000000"/>
                <w:sz w:val="14"/>
                <w:szCs w:val="16"/>
                <w:lang w:val="en-US" w:eastAsia="ja-JP"/>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F82614E" w14:textId="77777777" w:rsidR="008F6F94" w:rsidRDefault="008F6F94">
            <w:pPr>
              <w:spacing w:after="0" w:line="240" w:lineRule="auto"/>
              <w:rPr>
                <w:rFonts w:ascii="Calibri" w:eastAsia="PMingLiU" w:hAnsi="Calibri" w:cs="Calibri"/>
                <w:b/>
                <w:bCs/>
                <w:color w:val="000000"/>
                <w:sz w:val="14"/>
                <w:szCs w:val="16"/>
                <w:lang w:val="en-US" w:eastAsia="zh-TW"/>
              </w:rPr>
            </w:pPr>
          </w:p>
        </w:tc>
        <w:tc>
          <w:tcPr>
            <w:tcW w:w="525" w:type="dxa"/>
            <w:tcBorders>
              <w:top w:val="single" w:sz="4" w:space="0" w:color="auto"/>
              <w:left w:val="nil"/>
              <w:bottom w:val="single" w:sz="4" w:space="0" w:color="auto"/>
              <w:right w:val="single" w:sz="4" w:space="0" w:color="auto"/>
            </w:tcBorders>
            <w:vAlign w:val="center"/>
            <w:hideMark/>
          </w:tcPr>
          <w:p w14:paraId="57DBD8DB"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-1.07</w:t>
            </w:r>
          </w:p>
        </w:tc>
        <w:tc>
          <w:tcPr>
            <w:tcW w:w="525" w:type="dxa"/>
            <w:tcBorders>
              <w:top w:val="single" w:sz="4" w:space="0" w:color="auto"/>
              <w:left w:val="nil"/>
              <w:bottom w:val="single" w:sz="4" w:space="0" w:color="auto"/>
              <w:right w:val="single" w:sz="4" w:space="0" w:color="auto"/>
            </w:tcBorders>
            <w:vAlign w:val="center"/>
            <w:hideMark/>
          </w:tcPr>
          <w:p w14:paraId="281B3C80"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0.23</w:t>
            </w:r>
          </w:p>
        </w:tc>
        <w:tc>
          <w:tcPr>
            <w:tcW w:w="525" w:type="dxa"/>
            <w:tcBorders>
              <w:top w:val="single" w:sz="4" w:space="0" w:color="auto"/>
              <w:left w:val="nil"/>
              <w:bottom w:val="single" w:sz="4" w:space="0" w:color="auto"/>
              <w:right w:val="single" w:sz="4" w:space="0" w:color="auto"/>
            </w:tcBorders>
            <w:vAlign w:val="center"/>
            <w:hideMark/>
          </w:tcPr>
          <w:p w14:paraId="37ECC667"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1.56</w:t>
            </w:r>
          </w:p>
        </w:tc>
        <w:tc>
          <w:tcPr>
            <w:tcW w:w="928" w:type="dxa"/>
            <w:tcBorders>
              <w:top w:val="single" w:sz="4" w:space="0" w:color="auto"/>
              <w:left w:val="nil"/>
              <w:bottom w:val="single" w:sz="4" w:space="0" w:color="auto"/>
              <w:right w:val="single" w:sz="4" w:space="0" w:color="auto"/>
            </w:tcBorders>
            <w:vAlign w:val="center"/>
            <w:hideMark/>
          </w:tcPr>
          <w:p w14:paraId="1184375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1.56</w:t>
            </w:r>
          </w:p>
        </w:tc>
        <w:tc>
          <w:tcPr>
            <w:tcW w:w="525" w:type="dxa"/>
            <w:tcBorders>
              <w:top w:val="single" w:sz="4" w:space="0" w:color="auto"/>
              <w:left w:val="nil"/>
              <w:bottom w:val="single" w:sz="4" w:space="0" w:color="auto"/>
              <w:right w:val="single" w:sz="4" w:space="0" w:color="auto"/>
            </w:tcBorders>
            <w:vAlign w:val="center"/>
            <w:hideMark/>
          </w:tcPr>
          <w:p w14:paraId="184B908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-0.91</w:t>
            </w:r>
          </w:p>
        </w:tc>
        <w:tc>
          <w:tcPr>
            <w:tcW w:w="525" w:type="dxa"/>
            <w:tcBorders>
              <w:top w:val="single" w:sz="4" w:space="0" w:color="auto"/>
              <w:left w:val="nil"/>
              <w:bottom w:val="single" w:sz="4" w:space="0" w:color="auto"/>
              <w:right w:val="single" w:sz="4" w:space="0" w:color="auto"/>
            </w:tcBorders>
            <w:vAlign w:val="center"/>
            <w:hideMark/>
          </w:tcPr>
          <w:p w14:paraId="25F41396"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0.19</w:t>
            </w:r>
          </w:p>
        </w:tc>
        <w:tc>
          <w:tcPr>
            <w:tcW w:w="525" w:type="dxa"/>
            <w:tcBorders>
              <w:top w:val="single" w:sz="4" w:space="0" w:color="auto"/>
              <w:left w:val="nil"/>
              <w:bottom w:val="single" w:sz="4" w:space="0" w:color="auto"/>
              <w:right w:val="single" w:sz="4" w:space="0" w:color="auto"/>
            </w:tcBorders>
            <w:vAlign w:val="center"/>
            <w:hideMark/>
          </w:tcPr>
          <w:p w14:paraId="1FA03018"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1.43</w:t>
            </w:r>
          </w:p>
        </w:tc>
        <w:tc>
          <w:tcPr>
            <w:tcW w:w="1044" w:type="dxa"/>
            <w:tcBorders>
              <w:top w:val="single" w:sz="4" w:space="0" w:color="auto"/>
              <w:left w:val="nil"/>
              <w:bottom w:val="single" w:sz="4" w:space="0" w:color="auto"/>
              <w:right w:val="single" w:sz="4" w:space="0" w:color="auto"/>
            </w:tcBorders>
            <w:vAlign w:val="center"/>
            <w:hideMark/>
          </w:tcPr>
          <w:p w14:paraId="5F61D0F3" w14:textId="77777777" w:rsidR="008F6F94" w:rsidRDefault="008F6F94">
            <w:pPr>
              <w:spacing w:after="0" w:line="252" w:lineRule="auto"/>
              <w:jc w:val="center"/>
              <w:rPr>
                <w:rFonts w:eastAsia="PMingLiU" w:cstheme="minorHAnsi"/>
                <w:color w:val="000000"/>
                <w:sz w:val="14"/>
                <w:szCs w:val="16"/>
                <w:lang w:val="en-US" w:eastAsia="zh-TW"/>
              </w:rPr>
            </w:pPr>
            <w:r>
              <w:rPr>
                <w:rFonts w:eastAsia="PMingLiU" w:cstheme="minorHAnsi"/>
                <w:color w:val="000000"/>
                <w:sz w:val="14"/>
                <w:szCs w:val="16"/>
                <w:lang w:val="en-US" w:eastAsia="zh-TW"/>
              </w:rPr>
              <w:t>1.43</w:t>
            </w:r>
          </w:p>
        </w:tc>
        <w:tc>
          <w:tcPr>
            <w:tcW w:w="946" w:type="dxa"/>
            <w:tcBorders>
              <w:top w:val="single" w:sz="4" w:space="0" w:color="auto"/>
              <w:left w:val="nil"/>
              <w:bottom w:val="single" w:sz="4" w:space="0" w:color="auto"/>
              <w:right w:val="single" w:sz="4" w:space="0" w:color="auto"/>
            </w:tcBorders>
            <w:vAlign w:val="center"/>
            <w:hideMark/>
          </w:tcPr>
          <w:p w14:paraId="4699D803" w14:textId="77777777" w:rsidR="008F6F94" w:rsidRDefault="008F6F94">
            <w:pPr>
              <w:spacing w:after="0" w:line="252" w:lineRule="auto"/>
              <w:jc w:val="center"/>
              <w:rPr>
                <w:rFonts w:ascii="Calibri" w:eastAsia="PMingLiU" w:hAnsi="Calibri" w:cs="Calibri"/>
                <w:b/>
                <w:bCs/>
                <w:color w:val="000000"/>
                <w:sz w:val="14"/>
                <w:szCs w:val="16"/>
                <w:lang w:val="en-US" w:eastAsia="zh-TW"/>
              </w:rPr>
            </w:pPr>
            <w:r>
              <w:rPr>
                <w:rFonts w:ascii="Calibri" w:eastAsia="PMingLiU" w:hAnsi="Calibri" w:cs="Calibri"/>
                <w:b/>
                <w:bCs/>
                <w:color w:val="000000"/>
                <w:sz w:val="14"/>
                <w:szCs w:val="16"/>
                <w:lang w:val="en-US" w:eastAsia="zh-TW"/>
              </w:rPr>
              <w:t>-6</w:t>
            </w:r>
          </w:p>
        </w:tc>
        <w:tc>
          <w:tcPr>
            <w:tcW w:w="1418" w:type="dxa"/>
            <w:tcBorders>
              <w:top w:val="nil"/>
              <w:left w:val="single" w:sz="4" w:space="0" w:color="auto"/>
              <w:bottom w:val="single" w:sz="4" w:space="0" w:color="000000"/>
              <w:right w:val="single" w:sz="4" w:space="0" w:color="auto"/>
            </w:tcBorders>
            <w:vAlign w:val="center"/>
          </w:tcPr>
          <w:p w14:paraId="1700CDD9" w14:textId="77777777" w:rsidR="008F6F94" w:rsidRDefault="008F6F94">
            <w:pPr>
              <w:spacing w:after="0" w:line="252" w:lineRule="auto"/>
              <w:jc w:val="center"/>
              <w:rPr>
                <w:rFonts w:ascii="Calibri" w:eastAsia="Times New Roman" w:hAnsi="Calibri" w:cs="Calibri"/>
                <w:b/>
                <w:bCs/>
                <w:color w:val="000000"/>
                <w:sz w:val="14"/>
                <w:szCs w:val="16"/>
                <w:lang w:val="en-US" w:eastAsia="ja-JP"/>
              </w:rPr>
            </w:pPr>
          </w:p>
        </w:tc>
      </w:tr>
    </w:tbl>
    <w:p w14:paraId="0BCF6254" w14:textId="77777777" w:rsidR="008E57D9" w:rsidRDefault="008E57D9" w:rsidP="006C1813"/>
    <w:p w14:paraId="4F2D6600" w14:textId="77777777" w:rsidR="008F6F94" w:rsidRDefault="008F6F94" w:rsidP="008F6F94">
      <w:pPr>
        <w:jc w:val="both"/>
        <w:rPr>
          <w:rFonts w:ascii="Times New Roman" w:hAnsi="Times New Roman" w:cs="Times New Roman"/>
          <w:b/>
          <w:bCs/>
        </w:rPr>
      </w:pPr>
      <w:r>
        <w:rPr>
          <w:rFonts w:ascii="Times New Roman" w:hAnsi="Times New Roman" w:cs="Times New Roman"/>
          <w:b/>
          <w:bCs/>
        </w:rPr>
        <w:lastRenderedPageBreak/>
        <w:t>Proposal 3: For OOK-based LP-WUR, use 3 or 5 samples for RSRP measurements.</w:t>
      </w:r>
    </w:p>
    <w:p w14:paraId="12A47505" w14:textId="77777777" w:rsidR="008F6F94" w:rsidRDefault="008F6F94" w:rsidP="008F6F94">
      <w:pPr>
        <w:jc w:val="both"/>
        <w:rPr>
          <w:rFonts w:ascii="Times New Roman" w:hAnsi="Times New Roman" w:cs="Times New Roman"/>
        </w:rPr>
      </w:pPr>
      <w:r>
        <w:rPr>
          <w:rFonts w:ascii="Times New Roman" w:hAnsi="Times New Roman" w:cs="Times New Roman"/>
          <w:b/>
          <w:bCs/>
        </w:rPr>
        <w:t>Proposal 4: RAN4 needs to align the assumption for the number of branches (I/Q) used by the OOK receiver for the provided simulation results.</w:t>
      </w:r>
    </w:p>
    <w:p w14:paraId="4A2A0992" w14:textId="77777777" w:rsidR="008F6F94" w:rsidRDefault="008F6F94" w:rsidP="008F6F94">
      <w:pPr>
        <w:jc w:val="both"/>
        <w:rPr>
          <w:rFonts w:ascii="Times New Roman" w:hAnsi="Times New Roman" w:cs="Times New Roman"/>
        </w:rPr>
      </w:pPr>
      <w:r>
        <w:rPr>
          <w:rFonts w:ascii="Times New Roman" w:hAnsi="Times New Roman" w:cs="Times New Roman"/>
          <w:b/>
          <w:bCs/>
        </w:rPr>
        <w:t>Proposal 5: The ideal RSRP and the measured RSRP to be derived based on the assumption that the OOK-based LP-WUR is equipped with both I and Q branches.</w:t>
      </w:r>
    </w:p>
    <w:p w14:paraId="66616AFF" w14:textId="77777777" w:rsidR="006C1813" w:rsidRDefault="006C1813" w:rsidP="006C1813"/>
    <w:p w14:paraId="390ECC25" w14:textId="61FDD5B6" w:rsidR="005A782E" w:rsidRPr="00714535" w:rsidRDefault="005A782E" w:rsidP="005876AB">
      <w:pPr>
        <w:pStyle w:val="Heading1"/>
        <w:ind w:left="0" w:firstLine="0"/>
        <w:rPr>
          <w:lang w:val="en-US"/>
        </w:rPr>
      </w:pPr>
      <w:r w:rsidRPr="00714535">
        <w:rPr>
          <w:lang w:val="en-US"/>
        </w:rPr>
        <w:t>References</w:t>
      </w:r>
    </w:p>
    <w:p w14:paraId="76F1DE54" w14:textId="0BECF83D" w:rsidR="0040238E" w:rsidRDefault="0040238E" w:rsidP="00FE3880">
      <w:pPr>
        <w:pStyle w:val="ListParagraph"/>
        <w:numPr>
          <w:ilvl w:val="0"/>
          <w:numId w:val="2"/>
        </w:numPr>
      </w:pPr>
      <w:bookmarkStart w:id="2" w:name="_Ref166062061"/>
      <w:bookmarkStart w:id="3" w:name="_Ref173834746"/>
      <w:r w:rsidRPr="00714535">
        <w:t>R4-</w:t>
      </w:r>
      <w:r w:rsidR="006178CF" w:rsidRPr="006178CF">
        <w:t>2504908</w:t>
      </w:r>
      <w:r w:rsidRPr="00714535">
        <w:t xml:space="preserve">, </w:t>
      </w:r>
      <w:r w:rsidR="006178CF" w:rsidRPr="006178CF">
        <w:t>WF on RRM requirements for NR_LPWUS</w:t>
      </w:r>
      <w:r w:rsidRPr="00714535">
        <w:t>, vivo</w:t>
      </w:r>
      <w:bookmarkEnd w:id="2"/>
      <w:r w:rsidR="00BC2282" w:rsidRPr="00714535">
        <w:t>.</w:t>
      </w:r>
      <w:bookmarkEnd w:id="3"/>
    </w:p>
    <w:p w14:paraId="47C9E5E3" w14:textId="62989CC7" w:rsidR="006F0CE1" w:rsidRDefault="006F0CE1" w:rsidP="006F0CE1">
      <w:pPr>
        <w:pStyle w:val="ListParagraph"/>
        <w:numPr>
          <w:ilvl w:val="0"/>
          <w:numId w:val="2"/>
        </w:numPr>
        <w:spacing w:line="256" w:lineRule="auto"/>
      </w:pPr>
      <w:bookmarkStart w:id="4" w:name="_Ref194086365"/>
      <w:bookmarkStart w:id="5" w:name="_Ref197529497"/>
      <w:r>
        <w:t>R4-2502600, WF on RRM requirements for NR_LPWUS</w:t>
      </w:r>
      <w:bookmarkEnd w:id="4"/>
      <w:r w:rsidR="00826F72">
        <w:t>, vivo.</w:t>
      </w:r>
      <w:bookmarkEnd w:id="5"/>
    </w:p>
    <w:p w14:paraId="2785050A" w14:textId="77777777" w:rsidR="006F0CE1" w:rsidRDefault="006F0CE1" w:rsidP="006F0CE1">
      <w:pPr>
        <w:pStyle w:val="ListParagraph"/>
        <w:numPr>
          <w:ilvl w:val="0"/>
          <w:numId w:val="2"/>
        </w:numPr>
        <w:spacing w:line="256" w:lineRule="auto"/>
      </w:pPr>
      <w:bookmarkStart w:id="6" w:name="_Ref194086391"/>
      <w:r>
        <w:t>R1-2501583, Summary #5 of discussions on LP-WUS and LP-SS design, vivo</w:t>
      </w:r>
      <w:bookmarkEnd w:id="6"/>
    </w:p>
    <w:p w14:paraId="723541C3" w14:textId="77777777" w:rsidR="006F0CE1" w:rsidRPr="00714535" w:rsidRDefault="006F0CE1" w:rsidP="006F0CE1">
      <w:pPr>
        <w:pStyle w:val="ListParagraph"/>
        <w:ind w:left="405"/>
      </w:pPr>
    </w:p>
    <w:p w14:paraId="48BD853C" w14:textId="6D88853A" w:rsidR="006A7A50" w:rsidRPr="00714535" w:rsidRDefault="006A7A50" w:rsidP="00164D3F">
      <w:pPr>
        <w:pStyle w:val="ListParagraph"/>
        <w:spacing w:line="256" w:lineRule="auto"/>
        <w:ind w:left="405"/>
      </w:pPr>
    </w:p>
    <w:sectPr w:rsidR="006A7A50" w:rsidRPr="00714535"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A316E" w14:textId="77777777" w:rsidR="00337F29" w:rsidRDefault="00337F29">
      <w:r>
        <w:separator/>
      </w:r>
    </w:p>
  </w:endnote>
  <w:endnote w:type="continuationSeparator" w:id="0">
    <w:p w14:paraId="1EE94E17" w14:textId="77777777" w:rsidR="00337F29" w:rsidRDefault="0033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943F" w14:textId="77777777" w:rsidR="00337F29" w:rsidRDefault="00337F29">
      <w:r>
        <w:separator/>
      </w:r>
    </w:p>
  </w:footnote>
  <w:footnote w:type="continuationSeparator" w:id="0">
    <w:p w14:paraId="388E5B4E" w14:textId="77777777" w:rsidR="00337F29" w:rsidRDefault="0033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02794"/>
    <w:multiLevelType w:val="multilevel"/>
    <w:tmpl w:val="46E065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17" w15:restartNumberingAfterBreak="0">
    <w:nsid w:val="3D8D0570"/>
    <w:multiLevelType w:val="multilevel"/>
    <w:tmpl w:val="AC32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8B9AB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D5855BC"/>
    <w:multiLevelType w:val="hybridMultilevel"/>
    <w:tmpl w:val="51628F3E"/>
    <w:lvl w:ilvl="0" w:tplc="107005C4">
      <w:start w:val="1"/>
      <w:numFmt w:val="bullet"/>
      <w:lvlText w:val="-"/>
      <w:lvlJc w:val="left"/>
      <w:pPr>
        <w:ind w:left="720" w:hanging="360"/>
      </w:pPr>
      <w:rPr>
        <w:rFonts w:ascii="Times New Roman" w:eastAsia="Malgun Gothic"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B635E0"/>
    <w:multiLevelType w:val="hybridMultilevel"/>
    <w:tmpl w:val="FF725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E33B41"/>
    <w:multiLevelType w:val="multilevel"/>
    <w:tmpl w:val="C3645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4556AD"/>
    <w:multiLevelType w:val="hybridMultilevel"/>
    <w:tmpl w:val="C84A3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2" w15:restartNumberingAfterBreak="0">
    <w:nsid w:val="7B5F386B"/>
    <w:multiLevelType w:val="multilevel"/>
    <w:tmpl w:val="4126B1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880285946">
    <w:abstractNumId w:val="36"/>
  </w:num>
  <w:num w:numId="2" w16cid:durableId="17387490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2"/>
  </w:num>
  <w:num w:numId="4" w16cid:durableId="157951399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4"/>
  </w:num>
  <w:num w:numId="6" w16cid:durableId="123088283">
    <w:abstractNumId w:val="19"/>
  </w:num>
  <w:num w:numId="7" w16cid:durableId="933320673">
    <w:abstractNumId w:val="8"/>
  </w:num>
  <w:num w:numId="8" w16cid:durableId="1639996714">
    <w:abstractNumId w:val="21"/>
  </w:num>
  <w:num w:numId="9" w16cid:durableId="913469679">
    <w:abstractNumId w:val="19"/>
  </w:num>
  <w:num w:numId="10" w16cid:durableId="1545212710">
    <w:abstractNumId w:val="21"/>
  </w:num>
  <w:num w:numId="11" w16cid:durableId="1093014052">
    <w:abstractNumId w:val="0"/>
  </w:num>
  <w:num w:numId="12" w16cid:durableId="1287157629">
    <w:abstractNumId w:val="6"/>
  </w:num>
  <w:num w:numId="13" w16cid:durableId="2027827007">
    <w:abstractNumId w:val="20"/>
  </w:num>
  <w:num w:numId="14" w16cid:durableId="797920952">
    <w:abstractNumId w:val="11"/>
  </w:num>
  <w:num w:numId="15" w16cid:durableId="1583298407">
    <w:abstractNumId w:val="11"/>
  </w:num>
  <w:num w:numId="16" w16cid:durableId="729232797">
    <w:abstractNumId w:val="35"/>
  </w:num>
  <w:num w:numId="17" w16cid:durableId="1809740761">
    <w:abstractNumId w:val="9"/>
  </w:num>
  <w:num w:numId="18" w16cid:durableId="284191857">
    <w:abstractNumId w:val="2"/>
  </w:num>
  <w:num w:numId="19" w16cid:durableId="401487208">
    <w:abstractNumId w:val="5"/>
  </w:num>
  <w:num w:numId="20" w16cid:durableId="1532840962">
    <w:abstractNumId w:val="31"/>
  </w:num>
  <w:num w:numId="21" w16cid:durableId="2037349397">
    <w:abstractNumId w:val="4"/>
  </w:num>
  <w:num w:numId="22" w16cid:durableId="1783374912">
    <w:abstractNumId w:val="16"/>
  </w:num>
  <w:num w:numId="23" w16cid:durableId="32459540">
    <w:abstractNumId w:val="11"/>
  </w:num>
  <w:num w:numId="24" w16cid:durableId="1863586093">
    <w:abstractNumId w:val="23"/>
  </w:num>
  <w:num w:numId="25" w16cid:durableId="699546368">
    <w:abstractNumId w:val="34"/>
  </w:num>
  <w:num w:numId="26" w16cid:durableId="588974989">
    <w:abstractNumId w:val="22"/>
  </w:num>
  <w:num w:numId="27" w16cid:durableId="13311551">
    <w:abstractNumId w:val="11"/>
  </w:num>
  <w:num w:numId="28" w16cid:durableId="1661302733">
    <w:abstractNumId w:val="15"/>
  </w:num>
  <w:num w:numId="29" w16cid:durableId="1731466118">
    <w:abstractNumId w:val="34"/>
  </w:num>
  <w:num w:numId="30" w16cid:durableId="194464772">
    <w:abstractNumId w:val="22"/>
  </w:num>
  <w:num w:numId="31" w16cid:durableId="1350327049">
    <w:abstractNumId w:val="2"/>
  </w:num>
  <w:num w:numId="32" w16cid:durableId="1672641504">
    <w:abstractNumId w:val="0"/>
  </w:num>
  <w:num w:numId="33" w16cid:durableId="920480535">
    <w:abstractNumId w:val="7"/>
  </w:num>
  <w:num w:numId="34" w16cid:durableId="2015300785">
    <w:abstractNumId w:val="7"/>
  </w:num>
  <w:num w:numId="35" w16cid:durableId="1406999593">
    <w:abstractNumId w:val="1"/>
  </w:num>
  <w:num w:numId="36" w16cid:durableId="365721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1"/>
  </w:num>
  <w:num w:numId="38" w16cid:durableId="717584688">
    <w:abstractNumId w:val="13"/>
  </w:num>
  <w:num w:numId="39" w16cid:durableId="193007707">
    <w:abstractNumId w:val="30"/>
  </w:num>
  <w:num w:numId="40" w16cid:durableId="2067100553">
    <w:abstractNumId w:val="23"/>
  </w:num>
  <w:num w:numId="41" w16cid:durableId="1811703504">
    <w:abstractNumId w:val="18"/>
  </w:num>
  <w:num w:numId="42" w16cid:durableId="196554623">
    <w:abstractNumId w:val="24"/>
  </w:num>
  <w:num w:numId="43" w16cid:durableId="1261259194">
    <w:abstractNumId w:val="32"/>
  </w:num>
  <w:num w:numId="44" w16cid:durableId="1937709345">
    <w:abstractNumId w:val="17"/>
  </w:num>
  <w:num w:numId="45" w16cid:durableId="1090849920">
    <w:abstractNumId w:val="10"/>
  </w:num>
  <w:num w:numId="46" w16cid:durableId="873495791">
    <w:abstractNumId w:val="28"/>
  </w:num>
  <w:num w:numId="47" w16cid:durableId="130558519">
    <w:abstractNumId w:val="27"/>
  </w:num>
  <w:num w:numId="48" w16cid:durableId="1593973455">
    <w:abstractNumId w:val="23"/>
  </w:num>
  <w:num w:numId="49" w16cid:durableId="190264424">
    <w:abstractNumId w:val="26"/>
  </w:num>
  <w:num w:numId="50" w16cid:durableId="1324507293">
    <w:abstractNumId w:val="10"/>
  </w:num>
  <w:num w:numId="51" w16cid:durableId="261039404">
    <w:abstractNumId w:val="28"/>
  </w:num>
  <w:num w:numId="52" w16cid:durableId="775828035">
    <w:abstractNumId w:val="25"/>
  </w:num>
  <w:num w:numId="53" w16cid:durableId="1513183679">
    <w:abstractNumId w:val="25"/>
  </w:num>
  <w:num w:numId="54" w16cid:durableId="1350988002">
    <w:abstractNumId w:val="26"/>
  </w:num>
  <w:num w:numId="55" w16cid:durableId="1956255051">
    <w:abstractNumId w:val="29"/>
  </w:num>
  <w:num w:numId="56" w16cid:durableId="100705236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8BB"/>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9D0"/>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5E39"/>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101"/>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7DC"/>
    <w:rsid w:val="00061E3E"/>
    <w:rsid w:val="00062363"/>
    <w:rsid w:val="000627C9"/>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A27"/>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3D56"/>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34A"/>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1DC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7A7"/>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1D61"/>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1FC"/>
    <w:rsid w:val="002F7691"/>
    <w:rsid w:val="002F792A"/>
    <w:rsid w:val="002F79D0"/>
    <w:rsid w:val="0030020B"/>
    <w:rsid w:val="00300599"/>
    <w:rsid w:val="00301549"/>
    <w:rsid w:val="00301862"/>
    <w:rsid w:val="00301C6C"/>
    <w:rsid w:val="00301DCB"/>
    <w:rsid w:val="00301F56"/>
    <w:rsid w:val="00302344"/>
    <w:rsid w:val="00302443"/>
    <w:rsid w:val="0030320F"/>
    <w:rsid w:val="0030344E"/>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37F29"/>
    <w:rsid w:val="0034005C"/>
    <w:rsid w:val="00340456"/>
    <w:rsid w:val="003412EA"/>
    <w:rsid w:val="003416BB"/>
    <w:rsid w:val="00341703"/>
    <w:rsid w:val="00341B69"/>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9EA"/>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05B"/>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84"/>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67"/>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24"/>
    <w:rsid w:val="00497FB2"/>
    <w:rsid w:val="004A0014"/>
    <w:rsid w:val="004A007E"/>
    <w:rsid w:val="004A068C"/>
    <w:rsid w:val="004A0763"/>
    <w:rsid w:val="004A0862"/>
    <w:rsid w:val="004A0946"/>
    <w:rsid w:val="004A1610"/>
    <w:rsid w:val="004A1A72"/>
    <w:rsid w:val="004A24D3"/>
    <w:rsid w:val="004A2751"/>
    <w:rsid w:val="004A3348"/>
    <w:rsid w:val="004A3C82"/>
    <w:rsid w:val="004A3D6C"/>
    <w:rsid w:val="004A3D8E"/>
    <w:rsid w:val="004A441F"/>
    <w:rsid w:val="004A4909"/>
    <w:rsid w:val="004A51B5"/>
    <w:rsid w:val="004A66B0"/>
    <w:rsid w:val="004A6C84"/>
    <w:rsid w:val="004A721D"/>
    <w:rsid w:val="004A79A9"/>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18"/>
    <w:rsid w:val="00506076"/>
    <w:rsid w:val="005061F6"/>
    <w:rsid w:val="00506384"/>
    <w:rsid w:val="00506714"/>
    <w:rsid w:val="005071CC"/>
    <w:rsid w:val="00507550"/>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ECD"/>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9F9"/>
    <w:rsid w:val="00564D66"/>
    <w:rsid w:val="0056508A"/>
    <w:rsid w:val="00565B19"/>
    <w:rsid w:val="00565BDE"/>
    <w:rsid w:val="00565CA0"/>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372"/>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4C56"/>
    <w:rsid w:val="005C553A"/>
    <w:rsid w:val="005C609C"/>
    <w:rsid w:val="005C659F"/>
    <w:rsid w:val="005C72C8"/>
    <w:rsid w:val="005C7DF7"/>
    <w:rsid w:val="005D097C"/>
    <w:rsid w:val="005D0B5D"/>
    <w:rsid w:val="005D0FBF"/>
    <w:rsid w:val="005D13E7"/>
    <w:rsid w:val="005D17B0"/>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178CF"/>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482"/>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242"/>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1813"/>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0CE1"/>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53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0DD"/>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2B3"/>
    <w:rsid w:val="007736DD"/>
    <w:rsid w:val="007737A9"/>
    <w:rsid w:val="0077445F"/>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2D66"/>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360"/>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6E55"/>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6F72"/>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1A3"/>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33F"/>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19D9"/>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7D9"/>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7"/>
    <w:rsid w:val="008F43C8"/>
    <w:rsid w:val="008F4466"/>
    <w:rsid w:val="008F589C"/>
    <w:rsid w:val="008F5EF6"/>
    <w:rsid w:val="008F6071"/>
    <w:rsid w:val="008F633B"/>
    <w:rsid w:val="008F6B5A"/>
    <w:rsid w:val="008F6DD7"/>
    <w:rsid w:val="008F6F94"/>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388C"/>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248"/>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0906"/>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AE4"/>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3FA4"/>
    <w:rsid w:val="009E406C"/>
    <w:rsid w:val="009E4127"/>
    <w:rsid w:val="009E4CE3"/>
    <w:rsid w:val="009E4D29"/>
    <w:rsid w:val="009E504A"/>
    <w:rsid w:val="009E588B"/>
    <w:rsid w:val="009E687E"/>
    <w:rsid w:val="009E6AA9"/>
    <w:rsid w:val="009E6ED8"/>
    <w:rsid w:val="009E7BF7"/>
    <w:rsid w:val="009E7C66"/>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FD"/>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77F"/>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0A"/>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9ED"/>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11B"/>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5DBF"/>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63"/>
    <w:rsid w:val="00BB34FE"/>
    <w:rsid w:val="00BB382B"/>
    <w:rsid w:val="00BB3B26"/>
    <w:rsid w:val="00BB3D37"/>
    <w:rsid w:val="00BB41B8"/>
    <w:rsid w:val="00BB4BF3"/>
    <w:rsid w:val="00BB51EB"/>
    <w:rsid w:val="00BB592C"/>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2C92"/>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68B"/>
    <w:rsid w:val="00C55C3A"/>
    <w:rsid w:val="00C5616A"/>
    <w:rsid w:val="00C5655D"/>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EFC"/>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9B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9C0"/>
    <w:rsid w:val="00CE0BEF"/>
    <w:rsid w:val="00CE122C"/>
    <w:rsid w:val="00CE1B34"/>
    <w:rsid w:val="00CE2205"/>
    <w:rsid w:val="00CE220F"/>
    <w:rsid w:val="00CE2B32"/>
    <w:rsid w:val="00CE2EA2"/>
    <w:rsid w:val="00CE306E"/>
    <w:rsid w:val="00CE3B1D"/>
    <w:rsid w:val="00CE3EB1"/>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013"/>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4BB"/>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37E"/>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19E"/>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099"/>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3CA7"/>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71E"/>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3A5B"/>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5B3"/>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10FB"/>
    <w:rsid w:val="00F32306"/>
    <w:rsid w:val="00F32A97"/>
    <w:rsid w:val="00F33440"/>
    <w:rsid w:val="00F33C5B"/>
    <w:rsid w:val="00F33D33"/>
    <w:rsid w:val="00F34A69"/>
    <w:rsid w:val="00F34F76"/>
    <w:rsid w:val="00F3508B"/>
    <w:rsid w:val="00F35413"/>
    <w:rsid w:val="00F354F0"/>
    <w:rsid w:val="00F3552D"/>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3A"/>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781"/>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7B0"/>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D17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7B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条目"/>
    <w:basedOn w:val="Normal"/>
    <w:next w:val="Normal"/>
    <w:link w:val="CaptionChar1"/>
    <w:uiPriority w:val="99"/>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 w:type="character" w:customStyle="1" w:styleId="CaptionChar1">
    <w:name w:val="Caption Char1"/>
    <w:aliases w:val="cap Char1,Caption Char1 Char Char,cap Char Char1 Char,Caption Char Char1 Char Char,cap Char2 Char Char,Ca Char,cap Char2 Char1,Caption Char C... Char,Caption Char Char,cap Char Char,cap1 Char,cap2 Char,cap11 Char,Légende-figure Char1"/>
    <w:link w:val="Caption"/>
    <w:uiPriority w:val="99"/>
    <w:qFormat/>
    <w:locked/>
    <w:rsid w:val="00AF09ED"/>
    <w:rPr>
      <w:rFonts w:asciiTheme="minorHAnsi" w:eastAsiaTheme="minorEastAsia" w:hAnsiTheme="minorHAnsi" w:cstheme="minorBidi"/>
      <w:b/>
      <w:bCs/>
      <w:kern w:val="2"/>
      <w:sz w:val="22"/>
      <w:szCs w:val="22"/>
      <w:lang w:val="en-GB" w:eastAsia="zh-CN"/>
      <w14:ligatures w14:val="standardContextual"/>
    </w:rPr>
  </w:style>
  <w:style w:type="character" w:customStyle="1" w:styleId="TALChar">
    <w:name w:val="TAL Char"/>
    <w:locked/>
    <w:rsid w:val="00AF09ED"/>
    <w:rPr>
      <w:rFonts w:ascii="Arial" w:hAnsi="Arial" w:cs="Arial"/>
      <w:sz w:val="18"/>
      <w:lang w:val="x-none" w:eastAsia="en-US"/>
    </w:rPr>
  </w:style>
  <w:style w:type="paragraph" w:styleId="Revision">
    <w:name w:val="Revision"/>
    <w:hidden/>
    <w:uiPriority w:val="99"/>
    <w:semiHidden/>
    <w:rsid w:val="00CE220F"/>
    <w:rPr>
      <w:rFonts w:asciiTheme="minorHAnsi" w:eastAsiaTheme="minorEastAsia"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132250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780437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4424404">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8696931">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006385">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126972">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444212">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72983338">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298920338">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7731886">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394014469">
      <w:bodyDiv w:val="1"/>
      <w:marLeft w:val="0"/>
      <w:marRight w:val="0"/>
      <w:marTop w:val="0"/>
      <w:marBottom w:val="0"/>
      <w:divBdr>
        <w:top w:val="none" w:sz="0" w:space="0" w:color="auto"/>
        <w:left w:val="none" w:sz="0" w:space="0" w:color="auto"/>
        <w:bottom w:val="none" w:sz="0" w:space="0" w:color="auto"/>
        <w:right w:val="none" w:sz="0" w:space="0" w:color="auto"/>
      </w:divBdr>
    </w:div>
    <w:div w:id="398746086">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4685905">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15942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4921137">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0429855">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1592219">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5331704">
      <w:bodyDiv w:val="1"/>
      <w:marLeft w:val="0"/>
      <w:marRight w:val="0"/>
      <w:marTop w:val="0"/>
      <w:marBottom w:val="0"/>
      <w:divBdr>
        <w:top w:val="none" w:sz="0" w:space="0" w:color="auto"/>
        <w:left w:val="none" w:sz="0" w:space="0" w:color="auto"/>
        <w:bottom w:val="none" w:sz="0" w:space="0" w:color="auto"/>
        <w:right w:val="none" w:sz="0" w:space="0" w:color="auto"/>
      </w:divBdr>
    </w:div>
    <w:div w:id="63969897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49793582">
      <w:bodyDiv w:val="1"/>
      <w:marLeft w:val="0"/>
      <w:marRight w:val="0"/>
      <w:marTop w:val="0"/>
      <w:marBottom w:val="0"/>
      <w:divBdr>
        <w:top w:val="none" w:sz="0" w:space="0" w:color="auto"/>
        <w:left w:val="none" w:sz="0" w:space="0" w:color="auto"/>
        <w:bottom w:val="none" w:sz="0" w:space="0" w:color="auto"/>
        <w:right w:val="none" w:sz="0" w:space="0" w:color="auto"/>
      </w:divBdr>
    </w:div>
    <w:div w:id="664356826">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318907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457386">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1806512">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604583">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1198357">
      <w:bodyDiv w:val="1"/>
      <w:marLeft w:val="0"/>
      <w:marRight w:val="0"/>
      <w:marTop w:val="0"/>
      <w:marBottom w:val="0"/>
      <w:divBdr>
        <w:top w:val="none" w:sz="0" w:space="0" w:color="auto"/>
        <w:left w:val="none" w:sz="0" w:space="0" w:color="auto"/>
        <w:bottom w:val="none" w:sz="0" w:space="0" w:color="auto"/>
        <w:right w:val="none" w:sz="0" w:space="0" w:color="auto"/>
      </w:divBdr>
      <w:divsChild>
        <w:div w:id="1145396552">
          <w:marLeft w:val="0"/>
          <w:marRight w:val="0"/>
          <w:marTop w:val="0"/>
          <w:marBottom w:val="0"/>
          <w:divBdr>
            <w:top w:val="none" w:sz="0" w:space="0" w:color="auto"/>
            <w:left w:val="none" w:sz="0" w:space="0" w:color="auto"/>
            <w:bottom w:val="none" w:sz="0" w:space="0" w:color="auto"/>
            <w:right w:val="none" w:sz="0" w:space="0" w:color="auto"/>
          </w:divBdr>
        </w:div>
      </w:divsChild>
    </w:div>
    <w:div w:id="735326518">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8600230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0122609">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6063581">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4004590">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10430034">
      <w:bodyDiv w:val="1"/>
      <w:marLeft w:val="0"/>
      <w:marRight w:val="0"/>
      <w:marTop w:val="0"/>
      <w:marBottom w:val="0"/>
      <w:divBdr>
        <w:top w:val="none" w:sz="0" w:space="0" w:color="auto"/>
        <w:left w:val="none" w:sz="0" w:space="0" w:color="auto"/>
        <w:bottom w:val="none" w:sz="0" w:space="0" w:color="auto"/>
        <w:right w:val="none" w:sz="0" w:space="0" w:color="auto"/>
      </w:divBdr>
    </w:div>
    <w:div w:id="927733216">
      <w:bodyDiv w:val="1"/>
      <w:marLeft w:val="0"/>
      <w:marRight w:val="0"/>
      <w:marTop w:val="0"/>
      <w:marBottom w:val="0"/>
      <w:divBdr>
        <w:top w:val="none" w:sz="0" w:space="0" w:color="auto"/>
        <w:left w:val="none" w:sz="0" w:space="0" w:color="auto"/>
        <w:bottom w:val="none" w:sz="0" w:space="0" w:color="auto"/>
        <w:right w:val="none" w:sz="0" w:space="0" w:color="auto"/>
      </w:divBdr>
    </w:div>
    <w:div w:id="929511739">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8215445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069405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513151">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1178273">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070971">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05005495">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19691250">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376230">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198794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11969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1012623">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4988700">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115668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56881704">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8722421">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4671492">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8938117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22095828">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629467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77380060">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794563">
      <w:bodyDiv w:val="1"/>
      <w:marLeft w:val="0"/>
      <w:marRight w:val="0"/>
      <w:marTop w:val="0"/>
      <w:marBottom w:val="0"/>
      <w:divBdr>
        <w:top w:val="none" w:sz="0" w:space="0" w:color="auto"/>
        <w:left w:val="none" w:sz="0" w:space="0" w:color="auto"/>
        <w:bottom w:val="none" w:sz="0" w:space="0" w:color="auto"/>
        <w:right w:val="none" w:sz="0" w:space="0" w:color="auto"/>
      </w:divBdr>
    </w:div>
    <w:div w:id="1495681407">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7670072">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4834865">
      <w:bodyDiv w:val="1"/>
      <w:marLeft w:val="0"/>
      <w:marRight w:val="0"/>
      <w:marTop w:val="0"/>
      <w:marBottom w:val="0"/>
      <w:divBdr>
        <w:top w:val="none" w:sz="0" w:space="0" w:color="auto"/>
        <w:left w:val="none" w:sz="0" w:space="0" w:color="auto"/>
        <w:bottom w:val="none" w:sz="0" w:space="0" w:color="auto"/>
        <w:right w:val="none" w:sz="0" w:space="0" w:color="auto"/>
      </w:divBdr>
    </w:div>
    <w:div w:id="1565607866">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2663162">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78455806">
      <w:bodyDiv w:val="1"/>
      <w:marLeft w:val="0"/>
      <w:marRight w:val="0"/>
      <w:marTop w:val="0"/>
      <w:marBottom w:val="0"/>
      <w:divBdr>
        <w:top w:val="none" w:sz="0" w:space="0" w:color="auto"/>
        <w:left w:val="none" w:sz="0" w:space="0" w:color="auto"/>
        <w:bottom w:val="none" w:sz="0" w:space="0" w:color="auto"/>
        <w:right w:val="none" w:sz="0" w:space="0" w:color="auto"/>
      </w:divBdr>
    </w:div>
    <w:div w:id="168100833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4823143">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709652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69230943">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1561607">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4469179">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33791368">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592585">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8763708">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4530978">
      <w:bodyDiv w:val="1"/>
      <w:marLeft w:val="0"/>
      <w:marRight w:val="0"/>
      <w:marTop w:val="0"/>
      <w:marBottom w:val="0"/>
      <w:divBdr>
        <w:top w:val="none" w:sz="0" w:space="0" w:color="auto"/>
        <w:left w:val="none" w:sz="0" w:space="0" w:color="auto"/>
        <w:bottom w:val="none" w:sz="0" w:space="0" w:color="auto"/>
        <w:right w:val="none" w:sz="0" w:space="0" w:color="auto"/>
      </w:divBdr>
    </w:div>
    <w:div w:id="1925340196">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6984724">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81030000">
      <w:bodyDiv w:val="1"/>
      <w:marLeft w:val="0"/>
      <w:marRight w:val="0"/>
      <w:marTop w:val="0"/>
      <w:marBottom w:val="0"/>
      <w:divBdr>
        <w:top w:val="none" w:sz="0" w:space="0" w:color="auto"/>
        <w:left w:val="none" w:sz="0" w:space="0" w:color="auto"/>
        <w:bottom w:val="none" w:sz="0" w:space="0" w:color="auto"/>
        <w:right w:val="none" w:sz="0" w:space="0" w:color="auto"/>
      </w:divBdr>
    </w:div>
    <w:div w:id="198535259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5185971">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43744974">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755766">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6320860">
      <w:bodyDiv w:val="1"/>
      <w:marLeft w:val="0"/>
      <w:marRight w:val="0"/>
      <w:marTop w:val="0"/>
      <w:marBottom w:val="0"/>
      <w:divBdr>
        <w:top w:val="none" w:sz="0" w:space="0" w:color="auto"/>
        <w:left w:val="none" w:sz="0" w:space="0" w:color="auto"/>
        <w:bottom w:val="none" w:sz="0" w:space="0" w:color="auto"/>
        <w:right w:val="none" w:sz="0" w:space="0" w:color="auto"/>
      </w:divBdr>
      <w:divsChild>
        <w:div w:id="2080782240">
          <w:marLeft w:val="0"/>
          <w:marRight w:val="0"/>
          <w:marTop w:val="0"/>
          <w:marBottom w:val="0"/>
          <w:divBdr>
            <w:top w:val="none" w:sz="0" w:space="0" w:color="auto"/>
            <w:left w:val="none" w:sz="0" w:space="0" w:color="auto"/>
            <w:bottom w:val="none" w:sz="0" w:space="0" w:color="auto"/>
            <w:right w:val="none" w:sz="0" w:space="0" w:color="auto"/>
          </w:divBdr>
        </w:div>
        <w:div w:id="596600005">
          <w:marLeft w:val="0"/>
          <w:marRight w:val="0"/>
          <w:marTop w:val="0"/>
          <w:marBottom w:val="0"/>
          <w:divBdr>
            <w:top w:val="none" w:sz="0" w:space="0" w:color="auto"/>
            <w:left w:val="none" w:sz="0" w:space="0" w:color="auto"/>
            <w:bottom w:val="none" w:sz="0" w:space="0" w:color="auto"/>
            <w:right w:val="none" w:sz="0" w:space="0" w:color="auto"/>
          </w:divBdr>
        </w:div>
      </w:divsChild>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991213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91275">
      <w:bodyDiv w:val="1"/>
      <w:marLeft w:val="0"/>
      <w:marRight w:val="0"/>
      <w:marTop w:val="0"/>
      <w:marBottom w:val="0"/>
      <w:divBdr>
        <w:top w:val="none" w:sz="0" w:space="0" w:color="auto"/>
        <w:left w:val="none" w:sz="0" w:space="0" w:color="auto"/>
        <w:bottom w:val="none" w:sz="0" w:space="0" w:color="auto"/>
        <w:right w:val="none" w:sz="0" w:space="0" w:color="auto"/>
      </w:divBdr>
    </w:div>
    <w:div w:id="2123524501">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31632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2024-10-06T18:40:00Z</dcterms:created>
  <dcterms:modified xsi:type="dcterms:W3CDTF">2025-05-09T22:15:00Z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